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364587" w:rsidRDefault="00957E9D" w:rsidP="008C26C4">
      <w:pPr>
        <w:tabs>
          <w:tab w:val="left" w:pos="1080"/>
        </w:tabs>
        <w:spacing w:line="480" w:lineRule="auto"/>
        <w:contextualSpacing/>
      </w:pPr>
    </w:p>
    <w:p w:rsidR="004C613A" w:rsidRPr="00364587" w:rsidRDefault="004C613A" w:rsidP="008C26C4">
      <w:pPr>
        <w:spacing w:line="480" w:lineRule="auto"/>
        <w:contextualSpacing/>
        <w:jc w:val="center"/>
      </w:pPr>
    </w:p>
    <w:p w:rsidR="004C613A" w:rsidRPr="00364587" w:rsidRDefault="00CB1875" w:rsidP="008C26C4">
      <w:pPr>
        <w:tabs>
          <w:tab w:val="left" w:pos="225"/>
        </w:tabs>
        <w:spacing w:line="480" w:lineRule="auto"/>
        <w:contextualSpacing/>
      </w:pPr>
      <w:r>
        <w:tab/>
      </w:r>
    </w:p>
    <w:p w:rsidR="00C125A1" w:rsidRPr="00364587" w:rsidRDefault="00C125A1" w:rsidP="008C26C4">
      <w:pPr>
        <w:pStyle w:val="APA"/>
        <w:contextualSpacing/>
        <w:rPr>
          <w:szCs w:val="24"/>
        </w:rPr>
      </w:pPr>
    </w:p>
    <w:p w:rsidR="00C125A1" w:rsidRPr="00364587" w:rsidRDefault="00C125A1" w:rsidP="008C26C4">
      <w:pPr>
        <w:pStyle w:val="APA"/>
        <w:contextualSpacing/>
        <w:rPr>
          <w:szCs w:val="24"/>
        </w:rPr>
      </w:pPr>
    </w:p>
    <w:p w:rsidR="00C125A1" w:rsidRPr="00364587" w:rsidRDefault="00C125A1" w:rsidP="008C26C4">
      <w:pPr>
        <w:pStyle w:val="APA"/>
        <w:contextualSpacing/>
        <w:rPr>
          <w:szCs w:val="24"/>
        </w:rPr>
      </w:pPr>
    </w:p>
    <w:p w:rsidR="00A93AE0" w:rsidRPr="00364587" w:rsidRDefault="00A93AE0" w:rsidP="008C26C4">
      <w:pPr>
        <w:pStyle w:val="APA"/>
        <w:contextualSpacing/>
        <w:rPr>
          <w:szCs w:val="24"/>
        </w:rPr>
      </w:pPr>
    </w:p>
    <w:p w:rsidR="00A93AE0" w:rsidRPr="00364587" w:rsidRDefault="00A93AE0" w:rsidP="008C26C4">
      <w:pPr>
        <w:pStyle w:val="APA"/>
        <w:contextualSpacing/>
        <w:rPr>
          <w:szCs w:val="24"/>
        </w:rPr>
      </w:pPr>
    </w:p>
    <w:p w:rsidR="00C125A1" w:rsidRPr="00364587" w:rsidRDefault="00C125A1" w:rsidP="008C26C4">
      <w:pPr>
        <w:pStyle w:val="APA"/>
        <w:contextualSpacing/>
        <w:rPr>
          <w:szCs w:val="24"/>
        </w:rPr>
      </w:pPr>
    </w:p>
    <w:p w:rsidR="00B17335" w:rsidRDefault="009868BE" w:rsidP="008C26C4">
      <w:pPr>
        <w:pStyle w:val="APA"/>
        <w:ind w:firstLine="0"/>
        <w:contextualSpacing/>
        <w:jc w:val="center"/>
        <w:rPr>
          <w:color w:val="000000"/>
        </w:rPr>
      </w:pPr>
      <w:bookmarkStart w:id="0" w:name="_GoBack"/>
      <w:r>
        <w:rPr>
          <w:color w:val="000000"/>
        </w:rPr>
        <w:t>Health Marketing Plan:</w:t>
      </w:r>
    </w:p>
    <w:bookmarkEnd w:id="0"/>
    <w:p w:rsidR="0086081C" w:rsidRPr="00364587" w:rsidRDefault="009F7580" w:rsidP="008C26C4">
      <w:pPr>
        <w:pStyle w:val="APA"/>
        <w:ind w:firstLine="0"/>
        <w:contextualSpacing/>
        <w:jc w:val="center"/>
        <w:rPr>
          <w:szCs w:val="24"/>
        </w:rPr>
      </w:pPr>
      <w:r w:rsidRPr="00364587">
        <w:rPr>
          <w:szCs w:val="24"/>
        </w:rPr>
        <w:t>Institution:</w:t>
      </w:r>
    </w:p>
    <w:p w:rsidR="009F7580" w:rsidRPr="00364587" w:rsidRDefault="009F7580" w:rsidP="008C26C4">
      <w:pPr>
        <w:pStyle w:val="APA"/>
        <w:ind w:firstLine="0"/>
        <w:contextualSpacing/>
        <w:jc w:val="center"/>
        <w:rPr>
          <w:szCs w:val="24"/>
        </w:rPr>
      </w:pPr>
      <w:r w:rsidRPr="00364587">
        <w:rPr>
          <w:szCs w:val="24"/>
        </w:rPr>
        <w:t>Name:</w:t>
      </w:r>
    </w:p>
    <w:p w:rsidR="00D25E78" w:rsidRPr="00364587" w:rsidRDefault="00D25E78" w:rsidP="008C26C4">
      <w:pPr>
        <w:pStyle w:val="APA"/>
        <w:contextualSpacing/>
        <w:jc w:val="center"/>
        <w:rPr>
          <w:szCs w:val="24"/>
        </w:rPr>
      </w:pPr>
    </w:p>
    <w:p w:rsidR="00C65DC7" w:rsidRPr="00364587" w:rsidRDefault="00C65DC7" w:rsidP="008C26C4">
      <w:pPr>
        <w:pStyle w:val="APA"/>
        <w:ind w:firstLine="0"/>
        <w:contextualSpacing/>
        <w:rPr>
          <w:rFonts w:eastAsia="Arial"/>
          <w:szCs w:val="24"/>
        </w:rPr>
      </w:pPr>
    </w:p>
    <w:p w:rsidR="004C613A" w:rsidRPr="00364587" w:rsidRDefault="004C613A" w:rsidP="008C26C4">
      <w:pPr>
        <w:spacing w:line="480" w:lineRule="auto"/>
      </w:pPr>
      <w:r w:rsidRPr="00364587">
        <w:br w:type="page"/>
      </w:r>
    </w:p>
    <w:p w:rsidR="00973ADF" w:rsidRDefault="00973ADF" w:rsidP="008C26C4">
      <w:pPr>
        <w:pStyle w:val="NormalWeb"/>
        <w:spacing w:before="0" w:beforeAutospacing="0" w:after="0" w:afterAutospacing="0" w:line="480" w:lineRule="auto"/>
        <w:ind w:firstLine="720"/>
        <w:jc w:val="center"/>
        <w:rPr>
          <w:color w:val="1C1E29"/>
        </w:rPr>
      </w:pPr>
      <w:r>
        <w:rPr>
          <w:rStyle w:val="Strong"/>
          <w:color w:val="1C1E29"/>
        </w:rPr>
        <w:lastRenderedPageBreak/>
        <w:t xml:space="preserve">Healthcare </w:t>
      </w:r>
      <w:r w:rsidR="008C26C4">
        <w:rPr>
          <w:rStyle w:val="Strong"/>
          <w:color w:val="1C1E29"/>
        </w:rPr>
        <w:t>Organization</w:t>
      </w:r>
    </w:p>
    <w:p w:rsidR="00973ADF" w:rsidRDefault="00973ADF" w:rsidP="008C26C4">
      <w:pPr>
        <w:pStyle w:val="NormalWeb"/>
        <w:spacing w:before="0" w:beforeAutospacing="0" w:after="0" w:afterAutospacing="0" w:line="480" w:lineRule="auto"/>
        <w:ind w:firstLine="720"/>
        <w:jc w:val="both"/>
        <w:rPr>
          <w:color w:val="1C1E29"/>
        </w:rPr>
      </w:pPr>
      <w:r>
        <w:rPr>
          <w:color w:val="1C1E29"/>
        </w:rPr>
        <w:t xml:space="preserve">Health care organizations are the firms that offer services to clinical officials, such as nurses, physicians, pharmacists, etc. Their primary aim is to provide </w:t>
      </w:r>
      <w:r w:rsidR="00C64D4E">
        <w:rPr>
          <w:color w:val="1C1E29"/>
        </w:rPr>
        <w:t>efficient</w:t>
      </w:r>
      <w:r>
        <w:rPr>
          <w:color w:val="1C1E29"/>
        </w:rPr>
        <w:t xml:space="preserve"> services at reduced prices and in better quantities so that they can also be made available to a tremendous number of employees (</w:t>
      </w:r>
      <w:proofErr w:type="spellStart"/>
      <w:r>
        <w:rPr>
          <w:color w:val="1C1E29"/>
        </w:rPr>
        <w:t>Borkowski</w:t>
      </w:r>
      <w:proofErr w:type="spellEnd"/>
      <w:r>
        <w:rPr>
          <w:color w:val="1C1E29"/>
        </w:rPr>
        <w:t xml:space="preserve">, 2016). Sometimes a health system is referred to as a health care system or </w:t>
      </w:r>
      <w:r w:rsidR="00E529A4">
        <w:rPr>
          <w:color w:val="1C1E29"/>
        </w:rPr>
        <w:t xml:space="preserve">health care </w:t>
      </w:r>
      <w:r>
        <w:rPr>
          <w:color w:val="1C1E29"/>
        </w:rPr>
        <w:t>o</w:t>
      </w:r>
      <w:r w:rsidR="005D4841">
        <w:rPr>
          <w:color w:val="1C1E29"/>
        </w:rPr>
        <w:t>rganization</w:t>
      </w:r>
      <w:r>
        <w:rPr>
          <w:color w:val="1C1E29"/>
        </w:rPr>
        <w:t>. It is the organization of individuals, institutions, and resources that provide health care services to meet the target population's health needs. Health care organizations are vast and spread out across multiple countries.</w:t>
      </w:r>
    </w:p>
    <w:p w:rsidR="00973ADF" w:rsidRDefault="00973ADF" w:rsidP="008C26C4">
      <w:pPr>
        <w:pStyle w:val="NormalWeb"/>
        <w:spacing w:before="0" w:beforeAutospacing="0" w:after="0" w:afterAutospacing="0" w:line="480" w:lineRule="auto"/>
        <w:ind w:firstLine="720"/>
        <w:jc w:val="both"/>
        <w:rPr>
          <w:color w:val="1C1E29"/>
        </w:rPr>
      </w:pPr>
      <w:r>
        <w:rPr>
          <w:rStyle w:val="Strong"/>
          <w:color w:val="1C1E29"/>
        </w:rPr>
        <w:t xml:space="preserve">Selected Healthcare </w:t>
      </w:r>
      <w:r w:rsidR="008C26C4">
        <w:rPr>
          <w:rStyle w:val="Strong"/>
          <w:color w:val="1C1E29"/>
        </w:rPr>
        <w:t>Marketing</w:t>
      </w:r>
      <w:r>
        <w:rPr>
          <w:rStyle w:val="Strong"/>
          <w:color w:val="1C1E29"/>
        </w:rPr>
        <w:t xml:space="preserve"> Plan</w:t>
      </w:r>
    </w:p>
    <w:p w:rsidR="00973ADF" w:rsidRDefault="00973ADF" w:rsidP="008C26C4">
      <w:pPr>
        <w:pStyle w:val="NormalWeb"/>
        <w:spacing w:before="0" w:beforeAutospacing="0" w:after="0" w:afterAutospacing="0" w:line="480" w:lineRule="auto"/>
        <w:ind w:firstLine="720"/>
        <w:jc w:val="both"/>
        <w:rPr>
          <w:color w:val="1C1E29"/>
        </w:rPr>
      </w:pPr>
      <w:r>
        <w:rPr>
          <w:color w:val="1C1E29"/>
        </w:rPr>
        <w:t>There are various healthcare marketing plans. Health care providers, agencies, and organizations, like any other form of company, use advertising tactics to boost their visibility. Marketing includes creating and communicating a marketing message while improving the global exposure of a company and building customer relationships (</w:t>
      </w:r>
      <w:proofErr w:type="spellStart"/>
      <w:r>
        <w:rPr>
          <w:color w:val="1C1E29"/>
        </w:rPr>
        <w:t>Ginter</w:t>
      </w:r>
      <w:proofErr w:type="spellEnd"/>
      <w:r>
        <w:rPr>
          <w:color w:val="1C1E29"/>
        </w:rPr>
        <w:t xml:space="preserve"> et al., 2018). Developing a formidable healthcare marketing plan is essential. According to a recent survey, the majority of the population is adaptable to technology. As a result of these key findings, I narrowed down the list to Technology-Based Marketing. Internet marketing allows healthcare organizations to work around unpleasant marketing messages by becoming directly available to consumers (</w:t>
      </w:r>
      <w:proofErr w:type="spellStart"/>
      <w:r>
        <w:rPr>
          <w:color w:val="1C1E29"/>
        </w:rPr>
        <w:t>Dawett</w:t>
      </w:r>
      <w:proofErr w:type="spellEnd"/>
      <w:r>
        <w:rPr>
          <w:color w:val="1C1E29"/>
        </w:rPr>
        <w:t xml:space="preserve"> et al., 2017). Consumers can contact the marketing message of a provider through internet instructional videos and reference pages and blogs and email correspondence. That ensures there's a direct relationship with healthcare providers.</w:t>
      </w:r>
    </w:p>
    <w:p w:rsidR="00973ADF" w:rsidRDefault="00973ADF" w:rsidP="008C26C4">
      <w:pPr>
        <w:pStyle w:val="NormalWeb"/>
        <w:spacing w:before="0" w:beforeAutospacing="0" w:after="0" w:afterAutospacing="0" w:line="480" w:lineRule="auto"/>
        <w:ind w:firstLine="720"/>
        <w:jc w:val="both"/>
        <w:rPr>
          <w:color w:val="1C1E29"/>
        </w:rPr>
      </w:pPr>
      <w:r>
        <w:rPr>
          <w:rStyle w:val="Strong"/>
          <w:color w:val="1C1E29"/>
        </w:rPr>
        <w:t xml:space="preserve">Marketing Plan and relation to Healthcare </w:t>
      </w:r>
      <w:r w:rsidR="008C26C4">
        <w:rPr>
          <w:rStyle w:val="Strong"/>
          <w:color w:val="1C1E29"/>
        </w:rPr>
        <w:t>Organization</w:t>
      </w:r>
      <w:r>
        <w:rPr>
          <w:rStyle w:val="Strong"/>
          <w:color w:val="1C1E29"/>
        </w:rPr>
        <w:t xml:space="preserve"> Goals</w:t>
      </w:r>
    </w:p>
    <w:p w:rsidR="00973ADF" w:rsidRDefault="00973ADF" w:rsidP="008C26C4">
      <w:pPr>
        <w:pStyle w:val="NormalWeb"/>
        <w:spacing w:before="0" w:beforeAutospacing="0" w:after="0" w:afterAutospacing="0" w:line="480" w:lineRule="auto"/>
        <w:ind w:firstLine="720"/>
        <w:jc w:val="both"/>
        <w:rPr>
          <w:color w:val="1C1E29"/>
        </w:rPr>
      </w:pPr>
      <w:r>
        <w:rPr>
          <w:color w:val="1C1E29"/>
        </w:rPr>
        <w:t xml:space="preserve">A good marketing plan enables you to anticipate, evaluate, prepare, and draw up a road map to follow, cover your bases, create the required support systems, safeguard yourself, and </w:t>
      </w:r>
      <w:r>
        <w:rPr>
          <w:color w:val="1C1E29"/>
        </w:rPr>
        <w:lastRenderedPageBreak/>
        <w:t>dramatically enhance your marketing success opportunities. A marketing plan is a strategic document intended to promote the attainment of a company's goals and objectives at a particular period (Gilligan &amp; Lowe, 2018). A good marketing plan will facilitate continued performance and achievement of the goals of healthcare organizations.</w:t>
      </w:r>
    </w:p>
    <w:p w:rsidR="00973ADF" w:rsidRDefault="00973ADF" w:rsidP="008C26C4">
      <w:pPr>
        <w:pStyle w:val="NormalWeb"/>
        <w:spacing w:before="0" w:beforeAutospacing="0" w:after="0" w:afterAutospacing="0" w:line="480" w:lineRule="auto"/>
        <w:ind w:firstLine="720"/>
        <w:jc w:val="both"/>
        <w:rPr>
          <w:color w:val="1C1E29"/>
        </w:rPr>
      </w:pPr>
      <w:r>
        <w:rPr>
          <w:rStyle w:val="Strong"/>
          <w:color w:val="1C1E29"/>
        </w:rPr>
        <w:t>Healthcare Organization concerning Environment, Market, and Competition</w:t>
      </w:r>
    </w:p>
    <w:p w:rsidR="00973ADF" w:rsidRDefault="00973ADF" w:rsidP="008C26C4">
      <w:pPr>
        <w:pStyle w:val="NormalWeb"/>
        <w:spacing w:before="0" w:beforeAutospacing="0" w:after="0" w:afterAutospacing="0" w:line="480" w:lineRule="auto"/>
        <w:ind w:firstLine="720"/>
        <w:jc w:val="both"/>
        <w:rPr>
          <w:color w:val="1C1E29"/>
        </w:rPr>
      </w:pPr>
      <w:r>
        <w:rPr>
          <w:color w:val="1C1E29"/>
        </w:rPr>
        <w:t>In the field of medical services, the healthcare environment is always a significant problem. When it comes to the health of society, it is necessary to take into account</w:t>
      </w:r>
      <w:r w:rsidR="00443503">
        <w:rPr>
          <w:color w:val="1C1E29"/>
        </w:rPr>
        <w:t xml:space="preserve"> healthcare environment</w:t>
      </w:r>
      <w:r>
        <w:rPr>
          <w:color w:val="1C1E29"/>
        </w:rPr>
        <w:t xml:space="preserve">. Health care systems provide additional facilities to preserve a healthy environment to make the </w:t>
      </w:r>
      <w:r w:rsidR="008E535F">
        <w:rPr>
          <w:color w:val="1C1E29"/>
        </w:rPr>
        <w:t>patient feel more robust</w:t>
      </w:r>
      <w:r>
        <w:rPr>
          <w:color w:val="1C1E29"/>
        </w:rPr>
        <w:t>. Healthcare organization employs formidable healthcare systems which will counter the competitors in the same field. Providing betters medical services, leadership, and a culture of safety is paramount to marketing as well as creating a competitive advantage. According to Global Healthcare Data Analytics Market Size Global Industry Analysis, the majority of healthcare organizations focus on environmental factors that will enhance growth opportunities and better future forecasts (</w:t>
      </w:r>
      <w:proofErr w:type="spellStart"/>
      <w:r>
        <w:rPr>
          <w:color w:val="1C1E29"/>
        </w:rPr>
        <w:t>Haimowitz</w:t>
      </w:r>
      <w:proofErr w:type="spellEnd"/>
      <w:r>
        <w:rPr>
          <w:color w:val="1C1E29"/>
        </w:rPr>
        <w:t>, 2016).</w:t>
      </w:r>
    </w:p>
    <w:p w:rsidR="00973ADF" w:rsidRDefault="00973ADF" w:rsidP="008C26C4">
      <w:pPr>
        <w:pStyle w:val="NormalWeb"/>
        <w:spacing w:before="0" w:beforeAutospacing="0" w:after="0" w:afterAutospacing="0" w:line="480" w:lineRule="auto"/>
        <w:ind w:firstLine="720"/>
        <w:jc w:val="both"/>
        <w:rPr>
          <w:color w:val="1C1E29"/>
        </w:rPr>
      </w:pPr>
      <w:r>
        <w:rPr>
          <w:rStyle w:val="Strong"/>
          <w:color w:val="1C1E29"/>
        </w:rPr>
        <w:t>Evaluation of strategy Action, to Match Conditions, and Outcomes.</w:t>
      </w:r>
    </w:p>
    <w:p w:rsidR="00973ADF" w:rsidRDefault="00973ADF" w:rsidP="008C26C4">
      <w:pPr>
        <w:pStyle w:val="NormalWeb"/>
        <w:spacing w:before="0" w:beforeAutospacing="0" w:after="0" w:afterAutospacing="0" w:line="480" w:lineRule="auto"/>
        <w:ind w:firstLine="720"/>
        <w:jc w:val="both"/>
        <w:rPr>
          <w:color w:val="1C1E29"/>
        </w:rPr>
      </w:pPr>
      <w:r>
        <w:rPr>
          <w:color w:val="1C1E29"/>
        </w:rPr>
        <w:t> Under a thorough guide of the SWOT analysis, evaluation of the selected technology-based marketing plan is essential (Gilligan &amp; Lowe, 2018). Considering all environmental factors such as competition and marketing, it is possible to conclude how opportunities can be utilized to obtain the desired goals. In this case, through a technology-based marketing plan, it is possible to analyze healthcare financing markets, input factor markets, and other conditions. Since technology is widely prevalent, chances of extending services are high, which results in better yields.</w:t>
      </w:r>
    </w:p>
    <w:p w:rsidR="00973ADF" w:rsidRDefault="00973ADF" w:rsidP="008C26C4">
      <w:pPr>
        <w:pStyle w:val="NormalWeb"/>
        <w:spacing w:before="0" w:beforeAutospacing="0" w:after="0" w:afterAutospacing="0" w:line="480" w:lineRule="auto"/>
        <w:ind w:firstLine="720"/>
        <w:jc w:val="both"/>
        <w:rPr>
          <w:color w:val="1C1E29"/>
        </w:rPr>
      </w:pPr>
      <w:r>
        <w:rPr>
          <w:rStyle w:val="Strong"/>
          <w:color w:val="1C1E29"/>
        </w:rPr>
        <w:t> Marketing Objectives</w:t>
      </w:r>
    </w:p>
    <w:p w:rsidR="00973ADF" w:rsidRDefault="00973ADF" w:rsidP="008C26C4">
      <w:pPr>
        <w:pStyle w:val="NormalWeb"/>
        <w:spacing w:before="0" w:beforeAutospacing="0" w:after="0" w:afterAutospacing="0" w:line="480" w:lineRule="auto"/>
        <w:ind w:firstLine="720"/>
        <w:jc w:val="both"/>
        <w:rPr>
          <w:color w:val="1C1E29"/>
        </w:rPr>
      </w:pPr>
      <w:r>
        <w:rPr>
          <w:color w:val="1C1E29"/>
        </w:rPr>
        <w:lastRenderedPageBreak/>
        <w:t>They are simply the goals that a company sets as it promotes its products and services, all within a set timeframe (</w:t>
      </w:r>
      <w:proofErr w:type="spellStart"/>
      <w:r>
        <w:rPr>
          <w:color w:val="1C1E29"/>
        </w:rPr>
        <w:t>Haimowitz</w:t>
      </w:r>
      <w:proofErr w:type="spellEnd"/>
      <w:r>
        <w:rPr>
          <w:color w:val="1C1E29"/>
        </w:rPr>
        <w:t>, 2016). Specific, measurable, achievable, realistic, and timed marketing goals (SMART). In the case of concrete, each target should be provided its plan, with the required steps set out. The marketing objectives are specific because a suitable marketing plan already established. It caters to all threats on the environment, competition as well as aiding in achieving the desired goals.</w:t>
      </w:r>
    </w:p>
    <w:p w:rsidR="00973ADF" w:rsidRDefault="00973ADF" w:rsidP="008C26C4">
      <w:pPr>
        <w:pStyle w:val="NormalWeb"/>
        <w:spacing w:before="0" w:beforeAutospacing="0" w:after="0" w:afterAutospacing="0" w:line="480" w:lineRule="auto"/>
        <w:ind w:firstLine="720"/>
        <w:jc w:val="both"/>
        <w:rPr>
          <w:color w:val="1C1E29"/>
        </w:rPr>
      </w:pPr>
      <w:r>
        <w:rPr>
          <w:rStyle w:val="Strong"/>
          <w:color w:val="1C1E29"/>
        </w:rPr>
        <w:t>Evaluation of Tactics</w:t>
      </w:r>
    </w:p>
    <w:p w:rsidR="00973ADF" w:rsidRDefault="00973ADF" w:rsidP="008C26C4">
      <w:pPr>
        <w:pStyle w:val="NormalWeb"/>
        <w:spacing w:before="0" w:beforeAutospacing="0" w:after="0" w:afterAutospacing="0" w:line="480" w:lineRule="auto"/>
        <w:ind w:firstLine="720"/>
        <w:jc w:val="both"/>
        <w:rPr>
          <w:color w:val="1C1E29"/>
        </w:rPr>
      </w:pPr>
      <w:r>
        <w:rPr>
          <w:color w:val="1C1E29"/>
        </w:rPr>
        <w:t>Your marketing plan should be the foundation for executing your marketing strategy. It sets clear goals and explains how you are going to accomplish them (</w:t>
      </w:r>
      <w:proofErr w:type="spellStart"/>
      <w:r>
        <w:rPr>
          <w:color w:val="1C1E29"/>
        </w:rPr>
        <w:t>Dawett</w:t>
      </w:r>
      <w:proofErr w:type="spellEnd"/>
      <w:r>
        <w:rPr>
          <w:color w:val="1C1E29"/>
        </w:rPr>
        <w:t xml:space="preserve"> et al., 2017). Under a careful analysis of the environment, competition, and the stipulated goals of healthcare organization, the selected marketing plan was found suitable to cater for this. Statistical data shows that technological-based marketing is more efficient as compared to other marketing plans stipulated. Hence, this strategy is competent enough to meet marketing objectives.</w:t>
      </w:r>
    </w:p>
    <w:p w:rsidR="00973ADF" w:rsidRDefault="00973ADF" w:rsidP="008C26C4">
      <w:pPr>
        <w:pStyle w:val="NormalWeb"/>
        <w:spacing w:before="0" w:beforeAutospacing="0" w:after="0" w:afterAutospacing="0" w:line="480" w:lineRule="auto"/>
        <w:ind w:firstLine="720"/>
        <w:jc w:val="both"/>
        <w:rPr>
          <w:color w:val="1C1E29"/>
        </w:rPr>
      </w:pPr>
      <w:r>
        <w:rPr>
          <w:rStyle w:val="Strong"/>
          <w:color w:val="1C1E29"/>
        </w:rPr>
        <w:t>Evaluation of Marketing Plan (Logical and Realistic)</w:t>
      </w:r>
    </w:p>
    <w:p w:rsidR="00973ADF" w:rsidRDefault="00973ADF" w:rsidP="008C26C4">
      <w:pPr>
        <w:pStyle w:val="NormalWeb"/>
        <w:spacing w:before="0" w:beforeAutospacing="0" w:after="0" w:afterAutospacing="0" w:line="480" w:lineRule="auto"/>
        <w:ind w:firstLine="720"/>
        <w:jc w:val="both"/>
        <w:rPr>
          <w:color w:val="1C1E29"/>
        </w:rPr>
      </w:pPr>
      <w:r>
        <w:rPr>
          <w:color w:val="1C1E29"/>
        </w:rPr>
        <w:t>The purpose of healthcare marketing is to learn and understand prospective patients' needs and desires so that they can meet those needs at the highest standards (</w:t>
      </w:r>
      <w:proofErr w:type="spellStart"/>
      <w:r>
        <w:rPr>
          <w:color w:val="1C1E29"/>
        </w:rPr>
        <w:t>Ginter</w:t>
      </w:r>
      <w:proofErr w:type="spellEnd"/>
      <w:r>
        <w:rPr>
          <w:color w:val="1C1E29"/>
        </w:rPr>
        <w:t xml:space="preserve"> et al., 2018). A significant benefit is the electronic media's targeting capacity. It has led to marketing executives in medical organizations using it as a means of advertising when developing marketing strategies. Thus the marketing plan is logical and realistic.</w:t>
      </w:r>
    </w:p>
    <w:p w:rsidR="00973ADF" w:rsidRDefault="00973ADF" w:rsidP="008C26C4">
      <w:pPr>
        <w:pStyle w:val="NormalWeb"/>
        <w:spacing w:before="0" w:beforeAutospacing="0" w:after="0" w:afterAutospacing="0" w:line="480" w:lineRule="auto"/>
        <w:ind w:firstLine="720"/>
        <w:jc w:val="both"/>
        <w:rPr>
          <w:color w:val="1C1E29"/>
        </w:rPr>
      </w:pPr>
      <w:r>
        <w:rPr>
          <w:rStyle w:val="Strong"/>
          <w:color w:val="1C1E29"/>
        </w:rPr>
        <w:t>The cohesiveness of Marketing Plan</w:t>
      </w:r>
    </w:p>
    <w:p w:rsidR="00973ADF" w:rsidRDefault="00973ADF" w:rsidP="008C26C4">
      <w:pPr>
        <w:pStyle w:val="NormalWeb"/>
        <w:spacing w:before="0" w:beforeAutospacing="0" w:after="0" w:afterAutospacing="0" w:line="480" w:lineRule="auto"/>
        <w:ind w:firstLine="720"/>
        <w:jc w:val="both"/>
        <w:rPr>
          <w:color w:val="1C1E29"/>
        </w:rPr>
      </w:pPr>
      <w:r>
        <w:rPr>
          <w:color w:val="1C1E29"/>
        </w:rPr>
        <w:t xml:space="preserve">The study showed the need for digital methods to promote healthcare services to expand the business. In this situation, a strategic manner of thinking meant attracting fresh patients and providing them with quality health facilities that ensured their fulfillment. A significant benefit is </w:t>
      </w:r>
      <w:r>
        <w:rPr>
          <w:color w:val="1C1E29"/>
        </w:rPr>
        <w:lastRenderedPageBreak/>
        <w:t>the ability to target electronic media, which has caused marketing executives in medical organizations to use it as a means of advertising when developing marketing strategies (</w:t>
      </w:r>
      <w:proofErr w:type="spellStart"/>
      <w:r>
        <w:rPr>
          <w:color w:val="1C1E29"/>
        </w:rPr>
        <w:t>Borkowski</w:t>
      </w:r>
      <w:proofErr w:type="spellEnd"/>
      <w:r>
        <w:rPr>
          <w:color w:val="1C1E29"/>
        </w:rPr>
        <w:t>, 2016).</w:t>
      </w:r>
    </w:p>
    <w:p w:rsidR="00973ADF" w:rsidRDefault="00973ADF" w:rsidP="008C26C4">
      <w:pPr>
        <w:pStyle w:val="NormalWeb"/>
        <w:spacing w:before="0" w:beforeAutospacing="0" w:after="0" w:afterAutospacing="0" w:line="480" w:lineRule="auto"/>
        <w:ind w:firstLine="720"/>
        <w:jc w:val="both"/>
        <w:rPr>
          <w:color w:val="1C1E29"/>
        </w:rPr>
      </w:pPr>
      <w:r>
        <w:rPr>
          <w:rStyle w:val="Strong"/>
          <w:color w:val="1C1E29"/>
        </w:rPr>
        <w:t>Barriers to the Healthcare Organization's Marketing Plan's</w:t>
      </w:r>
    </w:p>
    <w:p w:rsidR="00973ADF" w:rsidRDefault="00973ADF" w:rsidP="008C26C4">
      <w:pPr>
        <w:pStyle w:val="NormalWeb"/>
        <w:spacing w:before="0" w:beforeAutospacing="0" w:after="0" w:afterAutospacing="0" w:line="480" w:lineRule="auto"/>
        <w:ind w:firstLine="720"/>
        <w:jc w:val="both"/>
        <w:rPr>
          <w:color w:val="1C1E29"/>
        </w:rPr>
      </w:pPr>
      <w:r>
        <w:rPr>
          <w:color w:val="1C1E29"/>
        </w:rPr>
        <w:t>From regulatory and educational points of view, healthcare problems can be complicated. They are also profoundly personal or political for many people. Everyone utilizes healthcare in one form or another during their lifetime, despite these difficulties (</w:t>
      </w:r>
      <w:proofErr w:type="spellStart"/>
      <w:r>
        <w:rPr>
          <w:color w:val="1C1E29"/>
        </w:rPr>
        <w:t>Haimowitz</w:t>
      </w:r>
      <w:proofErr w:type="spellEnd"/>
      <w:r>
        <w:rPr>
          <w:color w:val="1C1E29"/>
        </w:rPr>
        <w:t>, 2016). The first barrier is Complex thematic issues. Regardless of the topic of healthcare, you are bound to encounter the challenges. Another obstacle is many regulations apply to the healthcare industry. Unfortunately, trust in the healthcare industry has eroded among consumers over the past few years.</w:t>
      </w:r>
    </w:p>
    <w:p w:rsidR="008C26C4" w:rsidRDefault="008C26C4">
      <w:pPr>
        <w:rPr>
          <w:color w:val="222222"/>
          <w:shd w:val="clear" w:color="auto" w:fill="FFFFFF"/>
        </w:rPr>
      </w:pPr>
      <w:r>
        <w:rPr>
          <w:color w:val="222222"/>
          <w:shd w:val="clear" w:color="auto" w:fill="FFFFFF"/>
        </w:rPr>
        <w:br w:type="page"/>
      </w:r>
    </w:p>
    <w:p w:rsidR="00F45C24" w:rsidRDefault="00F45C24" w:rsidP="008C26C4">
      <w:pPr>
        <w:pStyle w:val="APA"/>
        <w:contextualSpacing/>
        <w:jc w:val="center"/>
        <w:rPr>
          <w:color w:val="222222"/>
          <w:szCs w:val="24"/>
          <w:shd w:val="clear" w:color="auto" w:fill="FFFFFF"/>
        </w:rPr>
      </w:pPr>
      <w:r>
        <w:rPr>
          <w:color w:val="222222"/>
          <w:szCs w:val="24"/>
          <w:shd w:val="clear" w:color="auto" w:fill="FFFFFF"/>
        </w:rPr>
        <w:lastRenderedPageBreak/>
        <w:t>Reference</w:t>
      </w:r>
    </w:p>
    <w:p w:rsidR="008C26C4" w:rsidRPr="00687B88" w:rsidRDefault="008C26C4" w:rsidP="008C26C4">
      <w:pPr>
        <w:pStyle w:val="APA"/>
        <w:ind w:left="720" w:hanging="720"/>
        <w:contextualSpacing/>
        <w:rPr>
          <w:color w:val="222222"/>
          <w:shd w:val="clear" w:color="auto" w:fill="FFFFFF"/>
        </w:rPr>
      </w:pPr>
      <w:proofErr w:type="spellStart"/>
      <w:r w:rsidRPr="00687B88">
        <w:rPr>
          <w:color w:val="222222"/>
          <w:shd w:val="clear" w:color="auto" w:fill="FFFFFF"/>
        </w:rPr>
        <w:t>Borkowski</w:t>
      </w:r>
      <w:proofErr w:type="spellEnd"/>
      <w:r w:rsidRPr="00687B88">
        <w:rPr>
          <w:color w:val="222222"/>
          <w:shd w:val="clear" w:color="auto" w:fill="FFFFFF"/>
        </w:rPr>
        <w:t xml:space="preserve">, N. (2016). </w:t>
      </w:r>
      <w:r w:rsidRPr="00687B88">
        <w:rPr>
          <w:i/>
          <w:iCs/>
          <w:color w:val="222222"/>
          <w:shd w:val="clear" w:color="auto" w:fill="FFFFFF"/>
        </w:rPr>
        <w:t>Organizational behavior in health care</w:t>
      </w:r>
      <w:r w:rsidRPr="00687B88">
        <w:rPr>
          <w:color w:val="222222"/>
          <w:shd w:val="clear" w:color="auto" w:fill="FFFFFF"/>
        </w:rPr>
        <w:t>. Jones &amp; Bartlett Publishers.</w:t>
      </w:r>
    </w:p>
    <w:p w:rsidR="008C26C4" w:rsidRPr="00501812" w:rsidRDefault="008C26C4" w:rsidP="008C26C4">
      <w:pPr>
        <w:tabs>
          <w:tab w:val="left" w:pos="1189"/>
        </w:tabs>
        <w:spacing w:line="480" w:lineRule="auto"/>
        <w:ind w:left="720" w:hanging="720"/>
      </w:pPr>
      <w:proofErr w:type="spellStart"/>
      <w:r w:rsidRPr="0098330D">
        <w:t>Dawett</w:t>
      </w:r>
      <w:proofErr w:type="spellEnd"/>
      <w:r w:rsidRPr="0098330D">
        <w:t xml:space="preserve">, B., Atkins, B., &amp; Banerjee, A. (2017). A guide to </w:t>
      </w:r>
      <w:proofErr w:type="spellStart"/>
      <w:r w:rsidRPr="0098330D">
        <w:t>building'MI'oral</w:t>
      </w:r>
      <w:proofErr w:type="spellEnd"/>
      <w:r w:rsidRPr="0098330D">
        <w:t xml:space="preserve"> healthcare practice. British dental journal, 223(3), 223.</w:t>
      </w:r>
    </w:p>
    <w:p w:rsidR="008C26C4" w:rsidRDefault="008C26C4" w:rsidP="008C26C4">
      <w:pPr>
        <w:tabs>
          <w:tab w:val="left" w:pos="1005"/>
        </w:tabs>
        <w:spacing w:line="480" w:lineRule="auto"/>
        <w:ind w:left="720" w:hanging="720"/>
      </w:pPr>
      <w:r w:rsidRPr="005B3D65">
        <w:t xml:space="preserve">Gilligan, C., &amp; Lowe, R. (2018). </w:t>
      </w:r>
      <w:r w:rsidRPr="005B3D65">
        <w:rPr>
          <w:i/>
          <w:iCs/>
        </w:rPr>
        <w:t>Marketing and healthcare organizations</w:t>
      </w:r>
      <w:r w:rsidRPr="005B3D65">
        <w:t>. CRC Press.</w:t>
      </w:r>
    </w:p>
    <w:p w:rsidR="008C26C4" w:rsidRPr="00DD04B6" w:rsidRDefault="008C26C4" w:rsidP="008C26C4">
      <w:pPr>
        <w:tabs>
          <w:tab w:val="left" w:pos="1189"/>
        </w:tabs>
        <w:spacing w:line="480" w:lineRule="auto"/>
        <w:ind w:left="720" w:hanging="720"/>
        <w:rPr>
          <w:color w:val="222222"/>
          <w:shd w:val="clear" w:color="auto" w:fill="FFFFFF"/>
        </w:rPr>
      </w:pPr>
      <w:proofErr w:type="spellStart"/>
      <w:r w:rsidRPr="00DD04B6">
        <w:rPr>
          <w:color w:val="222222"/>
          <w:shd w:val="clear" w:color="auto" w:fill="FFFFFF"/>
        </w:rPr>
        <w:t>Ginter</w:t>
      </w:r>
      <w:proofErr w:type="spellEnd"/>
      <w:r w:rsidRPr="00DD04B6">
        <w:rPr>
          <w:color w:val="222222"/>
          <w:shd w:val="clear" w:color="auto" w:fill="FFFFFF"/>
        </w:rPr>
        <w:t xml:space="preserve">, P. M., Duncan, W. J., &amp; Swayne, L. E. (2018). </w:t>
      </w:r>
      <w:r w:rsidRPr="00DD04B6">
        <w:rPr>
          <w:i/>
          <w:iCs/>
          <w:color w:val="222222"/>
          <w:shd w:val="clear" w:color="auto" w:fill="FFFFFF"/>
        </w:rPr>
        <w:t>The strategic management of health care organizations</w:t>
      </w:r>
      <w:r w:rsidRPr="00DD04B6">
        <w:rPr>
          <w:color w:val="222222"/>
          <w:shd w:val="clear" w:color="auto" w:fill="FFFFFF"/>
        </w:rPr>
        <w:t>. John Wiley &amp; Sons.</w:t>
      </w:r>
    </w:p>
    <w:p w:rsidR="008C26C4" w:rsidRDefault="008C26C4" w:rsidP="008C26C4">
      <w:pPr>
        <w:tabs>
          <w:tab w:val="left" w:pos="1189"/>
        </w:tabs>
        <w:spacing w:line="480" w:lineRule="auto"/>
        <w:ind w:left="720" w:hanging="720"/>
        <w:rPr>
          <w:i/>
          <w:iCs/>
        </w:rPr>
      </w:pPr>
      <w:proofErr w:type="spellStart"/>
      <w:r w:rsidRPr="00501812">
        <w:t>Haimowitz</w:t>
      </w:r>
      <w:proofErr w:type="spellEnd"/>
      <w:r w:rsidRPr="00501812">
        <w:t xml:space="preserve">, I. J. (2016). </w:t>
      </w:r>
      <w:r w:rsidRPr="00501812">
        <w:rPr>
          <w:i/>
          <w:iCs/>
        </w:rPr>
        <w:t xml:space="preserve">Healthcare relationship marketing: strategy, </w:t>
      </w:r>
      <w:r>
        <w:rPr>
          <w:i/>
          <w:iCs/>
        </w:rPr>
        <w:t>design</w:t>
      </w:r>
    </w:p>
    <w:sectPr w:rsidR="008C26C4"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596" w:rsidRDefault="00C62596">
      <w:r>
        <w:separator/>
      </w:r>
    </w:p>
  </w:endnote>
  <w:endnote w:type="continuationSeparator" w:id="0">
    <w:p w:rsidR="00C62596" w:rsidRDefault="00C62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596" w:rsidRDefault="00C62596">
      <w:r>
        <w:separator/>
      </w:r>
    </w:p>
  </w:footnote>
  <w:footnote w:type="continuationSeparator" w:id="0">
    <w:p w:rsidR="00C62596" w:rsidRDefault="00C6259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D90E78" w:rsidTr="00945C79">
      <w:trPr>
        <w:trHeight w:val="270"/>
      </w:trPr>
      <w:tc>
        <w:tcPr>
          <w:tcW w:w="4500" w:type="pct"/>
          <w:shd w:val="clear" w:color="auto" w:fill="auto"/>
        </w:tcPr>
        <w:p w:rsidR="00D90E78" w:rsidRPr="00957E9D" w:rsidRDefault="00395461" w:rsidP="00923A4F">
          <w:pPr>
            <w:pStyle w:val="Header"/>
          </w:pPr>
          <w:r>
            <w:t>HEALTH MARKETING PLAN</w:t>
          </w:r>
        </w:p>
      </w:tc>
      <w:tc>
        <w:tcPr>
          <w:tcW w:w="2500" w:type="pct"/>
          <w:shd w:val="clear" w:color="auto" w:fill="auto"/>
        </w:tcPr>
        <w:p w:rsidR="00D90E78" w:rsidRDefault="00F208F5" w:rsidP="00957E9D">
          <w:pPr>
            <w:pStyle w:val="Header"/>
            <w:jc w:val="right"/>
          </w:pPr>
          <w:r>
            <w:fldChar w:fldCharType="begin"/>
          </w:r>
          <w:r w:rsidR="00D90E78">
            <w:instrText xml:space="preserve"> PAGE  \* MERGEFORMAT </w:instrText>
          </w:r>
          <w:r>
            <w:fldChar w:fldCharType="separate"/>
          </w:r>
          <w:r w:rsidR="00193DB1">
            <w:rPr>
              <w:noProof/>
            </w:rPr>
            <w:t>6</w:t>
          </w:r>
          <w:r>
            <w:rPr>
              <w:noProof/>
            </w:rPr>
            <w:fldChar w:fldCharType="end"/>
          </w:r>
        </w:p>
        <w:p w:rsidR="00D90E78" w:rsidRDefault="00D90E78" w:rsidP="00957E9D">
          <w:pPr>
            <w:pStyle w:val="Header"/>
          </w:pPr>
        </w:p>
      </w:tc>
    </w:tr>
  </w:tbl>
  <w:p w:rsidR="00D90E78" w:rsidRPr="00957E9D" w:rsidRDefault="00D90E78"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D90E78" w:rsidTr="00957E9D">
      <w:tc>
        <w:tcPr>
          <w:tcW w:w="4500" w:type="pct"/>
          <w:shd w:val="clear" w:color="auto" w:fill="auto"/>
        </w:tcPr>
        <w:p w:rsidR="00D90E78" w:rsidRDefault="00D90E78" w:rsidP="00D4494C">
          <w:pPr>
            <w:spacing w:line="480" w:lineRule="auto"/>
            <w:jc w:val="both"/>
            <w:rPr>
              <w:color w:val="000000"/>
            </w:rPr>
          </w:pPr>
          <w:r>
            <w:t xml:space="preserve">Running Head: </w:t>
          </w:r>
          <w:r w:rsidR="009868BE">
            <w:t>HEALTH MARKETING PLAN</w:t>
          </w:r>
        </w:p>
        <w:p w:rsidR="00D90E78" w:rsidRPr="00350AB5" w:rsidRDefault="00D90E78" w:rsidP="0044014B"/>
      </w:tc>
      <w:tc>
        <w:tcPr>
          <w:tcW w:w="2500" w:type="pct"/>
          <w:shd w:val="clear" w:color="auto" w:fill="auto"/>
        </w:tcPr>
        <w:p w:rsidR="00D90E78" w:rsidRDefault="00F208F5" w:rsidP="00957E9D">
          <w:pPr>
            <w:pStyle w:val="Header"/>
            <w:jc w:val="right"/>
          </w:pPr>
          <w:r>
            <w:fldChar w:fldCharType="begin"/>
          </w:r>
          <w:r w:rsidR="00D90E78">
            <w:instrText xml:space="preserve"> PAGE  \* MERGEFORMAT </w:instrText>
          </w:r>
          <w:r>
            <w:fldChar w:fldCharType="separate"/>
          </w:r>
          <w:r w:rsidR="008C26C4">
            <w:rPr>
              <w:noProof/>
            </w:rPr>
            <w:t>1</w:t>
          </w:r>
          <w:r>
            <w:rPr>
              <w:noProof/>
            </w:rPr>
            <w:fldChar w:fldCharType="end"/>
          </w:r>
        </w:p>
        <w:p w:rsidR="00D90E78" w:rsidRDefault="00D90E78" w:rsidP="00957E9D">
          <w:pPr>
            <w:pStyle w:val="Header"/>
          </w:pPr>
        </w:p>
      </w:tc>
    </w:tr>
  </w:tbl>
  <w:p w:rsidR="00D90E78" w:rsidRPr="00957E9D" w:rsidRDefault="00D90E78"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0F48"/>
    <w:multiLevelType w:val="hybridMultilevel"/>
    <w:tmpl w:val="BA5E46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9E444F"/>
    <w:multiLevelType w:val="hybridMultilevel"/>
    <w:tmpl w:val="BF521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56041"/>
    <w:multiLevelType w:val="hybridMultilevel"/>
    <w:tmpl w:val="ADE4B2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33B53D6"/>
    <w:multiLevelType w:val="hybridMultilevel"/>
    <w:tmpl w:val="E4120A3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5962B84"/>
    <w:multiLevelType w:val="hybridMultilevel"/>
    <w:tmpl w:val="65F84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6D252F"/>
    <w:multiLevelType w:val="hybridMultilevel"/>
    <w:tmpl w:val="A8E256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70F3B04"/>
    <w:multiLevelType w:val="hybridMultilevel"/>
    <w:tmpl w:val="83F2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1D2EA5"/>
    <w:multiLevelType w:val="hybridMultilevel"/>
    <w:tmpl w:val="00DA200A"/>
    <w:lvl w:ilvl="0" w:tplc="E8F810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1D4763D"/>
    <w:multiLevelType w:val="hybridMultilevel"/>
    <w:tmpl w:val="8342223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CE46DF"/>
    <w:multiLevelType w:val="hybridMultilevel"/>
    <w:tmpl w:val="356CD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C3C4A53"/>
    <w:multiLevelType w:val="hybridMultilevel"/>
    <w:tmpl w:val="404E8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CC6131"/>
    <w:multiLevelType w:val="hybridMultilevel"/>
    <w:tmpl w:val="597AF376"/>
    <w:lvl w:ilvl="0" w:tplc="07E4228A">
      <w:start w:val="1"/>
      <w:numFmt w:val="decimal"/>
      <w:lvlText w:val="%1."/>
      <w:lvlJc w:val="left"/>
      <w:pPr>
        <w:ind w:left="360" w:hanging="360"/>
      </w:pPr>
      <w:rPr>
        <w:rFonts w:hint="default"/>
        <w:b/>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15:restartNumberingAfterBreak="0">
    <w:nsid w:val="7EC93F0D"/>
    <w:multiLevelType w:val="hybridMultilevel"/>
    <w:tmpl w:val="E340B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10"/>
  </w:num>
  <w:num w:numId="4">
    <w:abstractNumId w:val="3"/>
  </w:num>
  <w:num w:numId="5">
    <w:abstractNumId w:val="5"/>
  </w:num>
  <w:num w:numId="6">
    <w:abstractNumId w:val="4"/>
  </w:num>
  <w:num w:numId="7">
    <w:abstractNumId w:val="11"/>
  </w:num>
  <w:num w:numId="8">
    <w:abstractNumId w:val="2"/>
  </w:num>
  <w:num w:numId="9">
    <w:abstractNumId w:val="7"/>
  </w:num>
  <w:num w:numId="10">
    <w:abstractNumId w:val="6"/>
  </w:num>
  <w:num w:numId="11">
    <w:abstractNumId w:val="12"/>
  </w:num>
  <w:num w:numId="12">
    <w:abstractNumId w:val="9"/>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Nq8FAM1zhiUt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4D69"/>
    <w:rsid w:val="000050DE"/>
    <w:rsid w:val="00005923"/>
    <w:rsid w:val="00005976"/>
    <w:rsid w:val="00005EBE"/>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1E71"/>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27329"/>
    <w:rsid w:val="00027D35"/>
    <w:rsid w:val="00030532"/>
    <w:rsid w:val="000313B2"/>
    <w:rsid w:val="00031485"/>
    <w:rsid w:val="00031582"/>
    <w:rsid w:val="000324AD"/>
    <w:rsid w:val="00032F4D"/>
    <w:rsid w:val="00033F40"/>
    <w:rsid w:val="000343FD"/>
    <w:rsid w:val="00034532"/>
    <w:rsid w:val="00034A02"/>
    <w:rsid w:val="00034B5D"/>
    <w:rsid w:val="00034DC6"/>
    <w:rsid w:val="0003567B"/>
    <w:rsid w:val="000356D5"/>
    <w:rsid w:val="000358FB"/>
    <w:rsid w:val="00035AA6"/>
    <w:rsid w:val="00035AB3"/>
    <w:rsid w:val="00035B85"/>
    <w:rsid w:val="00035F01"/>
    <w:rsid w:val="000367F8"/>
    <w:rsid w:val="000368E9"/>
    <w:rsid w:val="000377E3"/>
    <w:rsid w:val="00037AA2"/>
    <w:rsid w:val="000403DB"/>
    <w:rsid w:val="00040F9F"/>
    <w:rsid w:val="000411FC"/>
    <w:rsid w:val="00042276"/>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47200"/>
    <w:rsid w:val="0004794B"/>
    <w:rsid w:val="00050CAC"/>
    <w:rsid w:val="00050E5E"/>
    <w:rsid w:val="00051090"/>
    <w:rsid w:val="00051B57"/>
    <w:rsid w:val="0005230E"/>
    <w:rsid w:val="0005234C"/>
    <w:rsid w:val="000523AF"/>
    <w:rsid w:val="00052424"/>
    <w:rsid w:val="00052B19"/>
    <w:rsid w:val="00052B86"/>
    <w:rsid w:val="00052D10"/>
    <w:rsid w:val="00053662"/>
    <w:rsid w:val="00053861"/>
    <w:rsid w:val="00053E3F"/>
    <w:rsid w:val="00053ECB"/>
    <w:rsid w:val="0005413D"/>
    <w:rsid w:val="000544F4"/>
    <w:rsid w:val="00054E34"/>
    <w:rsid w:val="00055F9D"/>
    <w:rsid w:val="00056432"/>
    <w:rsid w:val="00056A07"/>
    <w:rsid w:val="00056B43"/>
    <w:rsid w:val="00056F7D"/>
    <w:rsid w:val="00056FC8"/>
    <w:rsid w:val="00057107"/>
    <w:rsid w:val="000571C3"/>
    <w:rsid w:val="00057787"/>
    <w:rsid w:val="000578F4"/>
    <w:rsid w:val="00057F4D"/>
    <w:rsid w:val="00060071"/>
    <w:rsid w:val="000602C6"/>
    <w:rsid w:val="000603FF"/>
    <w:rsid w:val="0006085E"/>
    <w:rsid w:val="0006087C"/>
    <w:rsid w:val="00060A41"/>
    <w:rsid w:val="00060AF4"/>
    <w:rsid w:val="00061412"/>
    <w:rsid w:val="000617DD"/>
    <w:rsid w:val="000617F6"/>
    <w:rsid w:val="00061D08"/>
    <w:rsid w:val="0006226F"/>
    <w:rsid w:val="00062C26"/>
    <w:rsid w:val="000633E1"/>
    <w:rsid w:val="0006352F"/>
    <w:rsid w:val="00063922"/>
    <w:rsid w:val="000641A1"/>
    <w:rsid w:val="0006429C"/>
    <w:rsid w:val="000648DD"/>
    <w:rsid w:val="000649E3"/>
    <w:rsid w:val="00064A59"/>
    <w:rsid w:val="00064C31"/>
    <w:rsid w:val="00064F49"/>
    <w:rsid w:val="00064F69"/>
    <w:rsid w:val="00064F97"/>
    <w:rsid w:val="00064FB8"/>
    <w:rsid w:val="00065133"/>
    <w:rsid w:val="00065BA1"/>
    <w:rsid w:val="000668C7"/>
    <w:rsid w:val="00066F1A"/>
    <w:rsid w:val="000673A4"/>
    <w:rsid w:val="000676AB"/>
    <w:rsid w:val="00067BD8"/>
    <w:rsid w:val="000701B8"/>
    <w:rsid w:val="000706A4"/>
    <w:rsid w:val="00070A6D"/>
    <w:rsid w:val="00070EA6"/>
    <w:rsid w:val="00071198"/>
    <w:rsid w:val="000715AD"/>
    <w:rsid w:val="0007196B"/>
    <w:rsid w:val="00071F47"/>
    <w:rsid w:val="00072798"/>
    <w:rsid w:val="00072B9E"/>
    <w:rsid w:val="00073073"/>
    <w:rsid w:val="00073081"/>
    <w:rsid w:val="00073669"/>
    <w:rsid w:val="0007392B"/>
    <w:rsid w:val="00073E6B"/>
    <w:rsid w:val="000742BD"/>
    <w:rsid w:val="000756F2"/>
    <w:rsid w:val="0007609E"/>
    <w:rsid w:val="0007631A"/>
    <w:rsid w:val="00076564"/>
    <w:rsid w:val="00076810"/>
    <w:rsid w:val="00076B31"/>
    <w:rsid w:val="00076D3C"/>
    <w:rsid w:val="00076EE3"/>
    <w:rsid w:val="0007785F"/>
    <w:rsid w:val="00080397"/>
    <w:rsid w:val="00080473"/>
    <w:rsid w:val="00080BFD"/>
    <w:rsid w:val="00080D93"/>
    <w:rsid w:val="00080F4C"/>
    <w:rsid w:val="00081838"/>
    <w:rsid w:val="00082F4E"/>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3D4"/>
    <w:rsid w:val="00094E34"/>
    <w:rsid w:val="0009505B"/>
    <w:rsid w:val="00095BA7"/>
    <w:rsid w:val="00095EE9"/>
    <w:rsid w:val="00096575"/>
    <w:rsid w:val="00096C5A"/>
    <w:rsid w:val="000971CB"/>
    <w:rsid w:val="00097DF7"/>
    <w:rsid w:val="000A00CD"/>
    <w:rsid w:val="000A028A"/>
    <w:rsid w:val="000A06B2"/>
    <w:rsid w:val="000A096E"/>
    <w:rsid w:val="000A10DB"/>
    <w:rsid w:val="000A1BFB"/>
    <w:rsid w:val="000A223F"/>
    <w:rsid w:val="000A2AD0"/>
    <w:rsid w:val="000A3278"/>
    <w:rsid w:val="000A359D"/>
    <w:rsid w:val="000A3E09"/>
    <w:rsid w:val="000A451C"/>
    <w:rsid w:val="000A49A9"/>
    <w:rsid w:val="000A4B6B"/>
    <w:rsid w:val="000A4C96"/>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06DE"/>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C12"/>
    <w:rsid w:val="000B6048"/>
    <w:rsid w:val="000B6682"/>
    <w:rsid w:val="000B704B"/>
    <w:rsid w:val="000B712B"/>
    <w:rsid w:val="000B7DCF"/>
    <w:rsid w:val="000C076C"/>
    <w:rsid w:val="000C3264"/>
    <w:rsid w:val="000C362C"/>
    <w:rsid w:val="000C3BFB"/>
    <w:rsid w:val="000C45F5"/>
    <w:rsid w:val="000C4C09"/>
    <w:rsid w:val="000C4CB2"/>
    <w:rsid w:val="000C5232"/>
    <w:rsid w:val="000C5767"/>
    <w:rsid w:val="000C5906"/>
    <w:rsid w:val="000C5B8B"/>
    <w:rsid w:val="000C694D"/>
    <w:rsid w:val="000C74EC"/>
    <w:rsid w:val="000C7AA2"/>
    <w:rsid w:val="000D0960"/>
    <w:rsid w:val="000D0B41"/>
    <w:rsid w:val="000D0EE6"/>
    <w:rsid w:val="000D1094"/>
    <w:rsid w:val="000D1BEF"/>
    <w:rsid w:val="000D203E"/>
    <w:rsid w:val="000D24D0"/>
    <w:rsid w:val="000D2732"/>
    <w:rsid w:val="000D2D21"/>
    <w:rsid w:val="000D2E19"/>
    <w:rsid w:val="000D3108"/>
    <w:rsid w:val="000D34B4"/>
    <w:rsid w:val="000D37C9"/>
    <w:rsid w:val="000D4361"/>
    <w:rsid w:val="000D4BC7"/>
    <w:rsid w:val="000D4FA9"/>
    <w:rsid w:val="000D4FDC"/>
    <w:rsid w:val="000D5328"/>
    <w:rsid w:val="000D7441"/>
    <w:rsid w:val="000D76AA"/>
    <w:rsid w:val="000D7946"/>
    <w:rsid w:val="000D7D10"/>
    <w:rsid w:val="000D7DEE"/>
    <w:rsid w:val="000E0075"/>
    <w:rsid w:val="000E04B6"/>
    <w:rsid w:val="000E09A4"/>
    <w:rsid w:val="000E0A46"/>
    <w:rsid w:val="000E0B5E"/>
    <w:rsid w:val="000E17E3"/>
    <w:rsid w:val="000E1A2E"/>
    <w:rsid w:val="000E1D20"/>
    <w:rsid w:val="000E1FA6"/>
    <w:rsid w:val="000E24E2"/>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69D"/>
    <w:rsid w:val="00106730"/>
    <w:rsid w:val="00106CBF"/>
    <w:rsid w:val="00106CEE"/>
    <w:rsid w:val="00107D90"/>
    <w:rsid w:val="00107F21"/>
    <w:rsid w:val="00110C49"/>
    <w:rsid w:val="00110F72"/>
    <w:rsid w:val="00111182"/>
    <w:rsid w:val="0011150E"/>
    <w:rsid w:val="00111E20"/>
    <w:rsid w:val="00111EF4"/>
    <w:rsid w:val="001126AA"/>
    <w:rsid w:val="0011301B"/>
    <w:rsid w:val="00113595"/>
    <w:rsid w:val="001137FB"/>
    <w:rsid w:val="00113A66"/>
    <w:rsid w:val="00113C9A"/>
    <w:rsid w:val="00114304"/>
    <w:rsid w:val="0011492B"/>
    <w:rsid w:val="00114C4B"/>
    <w:rsid w:val="00115B44"/>
    <w:rsid w:val="00115D7E"/>
    <w:rsid w:val="00116533"/>
    <w:rsid w:val="00116D9C"/>
    <w:rsid w:val="0011765E"/>
    <w:rsid w:val="001179A0"/>
    <w:rsid w:val="00117A57"/>
    <w:rsid w:val="00117AAA"/>
    <w:rsid w:val="001200F9"/>
    <w:rsid w:val="00120C5B"/>
    <w:rsid w:val="0012115F"/>
    <w:rsid w:val="00121261"/>
    <w:rsid w:val="00121421"/>
    <w:rsid w:val="00121496"/>
    <w:rsid w:val="00121ACE"/>
    <w:rsid w:val="00121CDD"/>
    <w:rsid w:val="00121FDF"/>
    <w:rsid w:val="001221E4"/>
    <w:rsid w:val="0012256C"/>
    <w:rsid w:val="00123301"/>
    <w:rsid w:val="0012392A"/>
    <w:rsid w:val="00123CE4"/>
    <w:rsid w:val="001241E0"/>
    <w:rsid w:val="0012487E"/>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537"/>
    <w:rsid w:val="001339CC"/>
    <w:rsid w:val="00133CC3"/>
    <w:rsid w:val="0013426E"/>
    <w:rsid w:val="00134321"/>
    <w:rsid w:val="00134440"/>
    <w:rsid w:val="001344BC"/>
    <w:rsid w:val="001344D6"/>
    <w:rsid w:val="0013494E"/>
    <w:rsid w:val="00134CA3"/>
    <w:rsid w:val="00134E26"/>
    <w:rsid w:val="00135231"/>
    <w:rsid w:val="0013558A"/>
    <w:rsid w:val="00135A71"/>
    <w:rsid w:val="00135F18"/>
    <w:rsid w:val="00135FB9"/>
    <w:rsid w:val="0013641D"/>
    <w:rsid w:val="00136DCB"/>
    <w:rsid w:val="00136F09"/>
    <w:rsid w:val="00137953"/>
    <w:rsid w:val="00140043"/>
    <w:rsid w:val="001409FE"/>
    <w:rsid w:val="00140AA1"/>
    <w:rsid w:val="00140D2B"/>
    <w:rsid w:val="00140D8A"/>
    <w:rsid w:val="00140FCC"/>
    <w:rsid w:val="00141957"/>
    <w:rsid w:val="00141EFD"/>
    <w:rsid w:val="001434B6"/>
    <w:rsid w:val="00143B92"/>
    <w:rsid w:val="001441CA"/>
    <w:rsid w:val="001451FE"/>
    <w:rsid w:val="00145B01"/>
    <w:rsid w:val="00145F9F"/>
    <w:rsid w:val="00146B10"/>
    <w:rsid w:val="00146FE4"/>
    <w:rsid w:val="001477CC"/>
    <w:rsid w:val="00147FE9"/>
    <w:rsid w:val="001504D7"/>
    <w:rsid w:val="001508C1"/>
    <w:rsid w:val="00151A6D"/>
    <w:rsid w:val="00152063"/>
    <w:rsid w:val="001525D5"/>
    <w:rsid w:val="00152997"/>
    <w:rsid w:val="00153711"/>
    <w:rsid w:val="00153DC2"/>
    <w:rsid w:val="0015423C"/>
    <w:rsid w:val="00154303"/>
    <w:rsid w:val="00154B4C"/>
    <w:rsid w:val="00154E7B"/>
    <w:rsid w:val="00154FD1"/>
    <w:rsid w:val="001556AD"/>
    <w:rsid w:val="00155F94"/>
    <w:rsid w:val="00156304"/>
    <w:rsid w:val="001571EA"/>
    <w:rsid w:val="00157B07"/>
    <w:rsid w:val="00157BB9"/>
    <w:rsid w:val="00160155"/>
    <w:rsid w:val="00160219"/>
    <w:rsid w:val="001602F6"/>
    <w:rsid w:val="00160355"/>
    <w:rsid w:val="0016057F"/>
    <w:rsid w:val="001605AD"/>
    <w:rsid w:val="001606E9"/>
    <w:rsid w:val="001608C5"/>
    <w:rsid w:val="00160BBA"/>
    <w:rsid w:val="00160F78"/>
    <w:rsid w:val="00161986"/>
    <w:rsid w:val="00162271"/>
    <w:rsid w:val="00162434"/>
    <w:rsid w:val="001624FF"/>
    <w:rsid w:val="00162C33"/>
    <w:rsid w:val="00163149"/>
    <w:rsid w:val="00163309"/>
    <w:rsid w:val="00163D54"/>
    <w:rsid w:val="00163D68"/>
    <w:rsid w:val="001643A4"/>
    <w:rsid w:val="00165078"/>
    <w:rsid w:val="00165704"/>
    <w:rsid w:val="00165A4A"/>
    <w:rsid w:val="00166F07"/>
    <w:rsid w:val="00167F40"/>
    <w:rsid w:val="001703C9"/>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14"/>
    <w:rsid w:val="001757B3"/>
    <w:rsid w:val="00175A40"/>
    <w:rsid w:val="0017661C"/>
    <w:rsid w:val="00177751"/>
    <w:rsid w:val="00177A54"/>
    <w:rsid w:val="00177B19"/>
    <w:rsid w:val="00180058"/>
    <w:rsid w:val="001806CB"/>
    <w:rsid w:val="001828A2"/>
    <w:rsid w:val="00182997"/>
    <w:rsid w:val="001837FD"/>
    <w:rsid w:val="00183849"/>
    <w:rsid w:val="00184177"/>
    <w:rsid w:val="001841E8"/>
    <w:rsid w:val="0018422B"/>
    <w:rsid w:val="001848B4"/>
    <w:rsid w:val="00184BD9"/>
    <w:rsid w:val="0018525D"/>
    <w:rsid w:val="00185B6A"/>
    <w:rsid w:val="00185EFC"/>
    <w:rsid w:val="00185F3C"/>
    <w:rsid w:val="00186FE1"/>
    <w:rsid w:val="001870A5"/>
    <w:rsid w:val="001871DD"/>
    <w:rsid w:val="0018738F"/>
    <w:rsid w:val="00187935"/>
    <w:rsid w:val="00187EC7"/>
    <w:rsid w:val="00187F20"/>
    <w:rsid w:val="001901F5"/>
    <w:rsid w:val="0019053A"/>
    <w:rsid w:val="00190B4E"/>
    <w:rsid w:val="00191036"/>
    <w:rsid w:val="00191CE0"/>
    <w:rsid w:val="00191FEF"/>
    <w:rsid w:val="00192AE3"/>
    <w:rsid w:val="00193556"/>
    <w:rsid w:val="00193AE8"/>
    <w:rsid w:val="00193DB1"/>
    <w:rsid w:val="0019410E"/>
    <w:rsid w:val="0019460E"/>
    <w:rsid w:val="00194652"/>
    <w:rsid w:val="00194671"/>
    <w:rsid w:val="001947D0"/>
    <w:rsid w:val="001949F0"/>
    <w:rsid w:val="00194EB0"/>
    <w:rsid w:val="001952F5"/>
    <w:rsid w:val="00195896"/>
    <w:rsid w:val="00195925"/>
    <w:rsid w:val="00195957"/>
    <w:rsid w:val="0019603C"/>
    <w:rsid w:val="00196062"/>
    <w:rsid w:val="0019625E"/>
    <w:rsid w:val="001966DC"/>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7A7"/>
    <w:rsid w:val="001A384A"/>
    <w:rsid w:val="001A45CD"/>
    <w:rsid w:val="001A4AA9"/>
    <w:rsid w:val="001A4AF2"/>
    <w:rsid w:val="001A57B0"/>
    <w:rsid w:val="001A5834"/>
    <w:rsid w:val="001A5B0E"/>
    <w:rsid w:val="001A5EF7"/>
    <w:rsid w:val="001A63F9"/>
    <w:rsid w:val="001A64DD"/>
    <w:rsid w:val="001A6570"/>
    <w:rsid w:val="001A660E"/>
    <w:rsid w:val="001A6625"/>
    <w:rsid w:val="001A7CC6"/>
    <w:rsid w:val="001B00D7"/>
    <w:rsid w:val="001B0342"/>
    <w:rsid w:val="001B0CE6"/>
    <w:rsid w:val="001B0D23"/>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54"/>
    <w:rsid w:val="001B77B8"/>
    <w:rsid w:val="001B7EEA"/>
    <w:rsid w:val="001C02A9"/>
    <w:rsid w:val="001C0EFC"/>
    <w:rsid w:val="001C113D"/>
    <w:rsid w:val="001C120B"/>
    <w:rsid w:val="001C1717"/>
    <w:rsid w:val="001C1E5A"/>
    <w:rsid w:val="001C21A0"/>
    <w:rsid w:val="001C22D3"/>
    <w:rsid w:val="001C2349"/>
    <w:rsid w:val="001C24EE"/>
    <w:rsid w:val="001C26ED"/>
    <w:rsid w:val="001C30A6"/>
    <w:rsid w:val="001C3675"/>
    <w:rsid w:val="001C3AD7"/>
    <w:rsid w:val="001C3BD1"/>
    <w:rsid w:val="001C3C12"/>
    <w:rsid w:val="001C4045"/>
    <w:rsid w:val="001C40A0"/>
    <w:rsid w:val="001C4792"/>
    <w:rsid w:val="001C492F"/>
    <w:rsid w:val="001C5895"/>
    <w:rsid w:val="001C5FDA"/>
    <w:rsid w:val="001C60DA"/>
    <w:rsid w:val="001C627E"/>
    <w:rsid w:val="001C643E"/>
    <w:rsid w:val="001C6555"/>
    <w:rsid w:val="001C6CAB"/>
    <w:rsid w:val="001C72EA"/>
    <w:rsid w:val="001C72F9"/>
    <w:rsid w:val="001C79D5"/>
    <w:rsid w:val="001D00D8"/>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5925"/>
    <w:rsid w:val="001D6066"/>
    <w:rsid w:val="001D60F4"/>
    <w:rsid w:val="001D679F"/>
    <w:rsid w:val="001D6DFA"/>
    <w:rsid w:val="001D7560"/>
    <w:rsid w:val="001D7634"/>
    <w:rsid w:val="001E0A55"/>
    <w:rsid w:val="001E0D15"/>
    <w:rsid w:val="001E1028"/>
    <w:rsid w:val="001E13F8"/>
    <w:rsid w:val="001E1635"/>
    <w:rsid w:val="001E200D"/>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769"/>
    <w:rsid w:val="001F0E48"/>
    <w:rsid w:val="001F0FE8"/>
    <w:rsid w:val="001F1398"/>
    <w:rsid w:val="001F14F0"/>
    <w:rsid w:val="001F18EC"/>
    <w:rsid w:val="001F1A97"/>
    <w:rsid w:val="001F2834"/>
    <w:rsid w:val="001F29FB"/>
    <w:rsid w:val="001F413A"/>
    <w:rsid w:val="001F4BE7"/>
    <w:rsid w:val="001F5BBB"/>
    <w:rsid w:val="001F61E6"/>
    <w:rsid w:val="001F66E2"/>
    <w:rsid w:val="001F6890"/>
    <w:rsid w:val="001F6D1A"/>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496A"/>
    <w:rsid w:val="0020533F"/>
    <w:rsid w:val="00205903"/>
    <w:rsid w:val="0020601D"/>
    <w:rsid w:val="002069E8"/>
    <w:rsid w:val="00206DC4"/>
    <w:rsid w:val="00207141"/>
    <w:rsid w:val="00207186"/>
    <w:rsid w:val="00207498"/>
    <w:rsid w:val="002106D8"/>
    <w:rsid w:val="00210740"/>
    <w:rsid w:val="00210AA2"/>
    <w:rsid w:val="00211A8E"/>
    <w:rsid w:val="00211BAB"/>
    <w:rsid w:val="00211DCC"/>
    <w:rsid w:val="00211F6C"/>
    <w:rsid w:val="00212544"/>
    <w:rsid w:val="00212693"/>
    <w:rsid w:val="0021407D"/>
    <w:rsid w:val="00214728"/>
    <w:rsid w:val="002147F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57D"/>
    <w:rsid w:val="00221780"/>
    <w:rsid w:val="00221856"/>
    <w:rsid w:val="0022185B"/>
    <w:rsid w:val="00221CB7"/>
    <w:rsid w:val="00223BB5"/>
    <w:rsid w:val="002247A4"/>
    <w:rsid w:val="002249A9"/>
    <w:rsid w:val="00224CC3"/>
    <w:rsid w:val="00225632"/>
    <w:rsid w:val="00225AF5"/>
    <w:rsid w:val="00225EF3"/>
    <w:rsid w:val="002265D1"/>
    <w:rsid w:val="00230B92"/>
    <w:rsid w:val="00231499"/>
    <w:rsid w:val="002316F0"/>
    <w:rsid w:val="00231B58"/>
    <w:rsid w:val="00232254"/>
    <w:rsid w:val="002327CD"/>
    <w:rsid w:val="00232D91"/>
    <w:rsid w:val="00233153"/>
    <w:rsid w:val="00233251"/>
    <w:rsid w:val="0023349C"/>
    <w:rsid w:val="00233992"/>
    <w:rsid w:val="00235287"/>
    <w:rsid w:val="00236796"/>
    <w:rsid w:val="002375B9"/>
    <w:rsid w:val="002378BA"/>
    <w:rsid w:val="00240633"/>
    <w:rsid w:val="002406C0"/>
    <w:rsid w:val="002407E3"/>
    <w:rsid w:val="00240B9B"/>
    <w:rsid w:val="00241520"/>
    <w:rsid w:val="00241792"/>
    <w:rsid w:val="00241C86"/>
    <w:rsid w:val="00241EAF"/>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01C4"/>
    <w:rsid w:val="002511FC"/>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57D49"/>
    <w:rsid w:val="00260B79"/>
    <w:rsid w:val="00260BE0"/>
    <w:rsid w:val="00260C63"/>
    <w:rsid w:val="00261050"/>
    <w:rsid w:val="002611FB"/>
    <w:rsid w:val="00261256"/>
    <w:rsid w:val="00261258"/>
    <w:rsid w:val="002614C3"/>
    <w:rsid w:val="00261B3A"/>
    <w:rsid w:val="00261C6B"/>
    <w:rsid w:val="00262296"/>
    <w:rsid w:val="00262B9D"/>
    <w:rsid w:val="0026387F"/>
    <w:rsid w:val="00263C16"/>
    <w:rsid w:val="002643C0"/>
    <w:rsid w:val="00264A81"/>
    <w:rsid w:val="00264B3D"/>
    <w:rsid w:val="00264CF3"/>
    <w:rsid w:val="002651C5"/>
    <w:rsid w:val="00266B23"/>
    <w:rsid w:val="0026723D"/>
    <w:rsid w:val="002673F9"/>
    <w:rsid w:val="00267A22"/>
    <w:rsid w:val="00267E77"/>
    <w:rsid w:val="00267F2E"/>
    <w:rsid w:val="002701FB"/>
    <w:rsid w:val="0027065F"/>
    <w:rsid w:val="00270D70"/>
    <w:rsid w:val="002719A4"/>
    <w:rsid w:val="00271B0D"/>
    <w:rsid w:val="002727CB"/>
    <w:rsid w:val="00272FAC"/>
    <w:rsid w:val="00273240"/>
    <w:rsid w:val="00273E11"/>
    <w:rsid w:val="0027439A"/>
    <w:rsid w:val="002744E6"/>
    <w:rsid w:val="002750B4"/>
    <w:rsid w:val="00275143"/>
    <w:rsid w:val="00275208"/>
    <w:rsid w:val="00275A6F"/>
    <w:rsid w:val="002762D7"/>
    <w:rsid w:val="002762DA"/>
    <w:rsid w:val="002763BA"/>
    <w:rsid w:val="00276B3F"/>
    <w:rsid w:val="00276CD4"/>
    <w:rsid w:val="00276E3E"/>
    <w:rsid w:val="0027757B"/>
    <w:rsid w:val="0027763A"/>
    <w:rsid w:val="00277B01"/>
    <w:rsid w:val="00277B2C"/>
    <w:rsid w:val="002802B2"/>
    <w:rsid w:val="0028053D"/>
    <w:rsid w:val="00280597"/>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550"/>
    <w:rsid w:val="00293DC9"/>
    <w:rsid w:val="00294213"/>
    <w:rsid w:val="00294313"/>
    <w:rsid w:val="00294A50"/>
    <w:rsid w:val="00294E33"/>
    <w:rsid w:val="00294E3B"/>
    <w:rsid w:val="00294E4D"/>
    <w:rsid w:val="002951B6"/>
    <w:rsid w:val="00295D43"/>
    <w:rsid w:val="00295DC0"/>
    <w:rsid w:val="00296FE6"/>
    <w:rsid w:val="00297617"/>
    <w:rsid w:val="002976EC"/>
    <w:rsid w:val="00297C0A"/>
    <w:rsid w:val="002A06B4"/>
    <w:rsid w:val="002A0BCF"/>
    <w:rsid w:val="002A1599"/>
    <w:rsid w:val="002A16E9"/>
    <w:rsid w:val="002A2002"/>
    <w:rsid w:val="002A24E7"/>
    <w:rsid w:val="002A2C6F"/>
    <w:rsid w:val="002A41D0"/>
    <w:rsid w:val="002A474C"/>
    <w:rsid w:val="002A47E6"/>
    <w:rsid w:val="002A4FEA"/>
    <w:rsid w:val="002A63E2"/>
    <w:rsid w:val="002A6A10"/>
    <w:rsid w:val="002A6F5F"/>
    <w:rsid w:val="002A727D"/>
    <w:rsid w:val="002A76C2"/>
    <w:rsid w:val="002B0992"/>
    <w:rsid w:val="002B14DC"/>
    <w:rsid w:val="002B1AF9"/>
    <w:rsid w:val="002B1FB0"/>
    <w:rsid w:val="002B2378"/>
    <w:rsid w:val="002B34A0"/>
    <w:rsid w:val="002B3FC7"/>
    <w:rsid w:val="002B41C4"/>
    <w:rsid w:val="002B4ECF"/>
    <w:rsid w:val="002B4EFA"/>
    <w:rsid w:val="002B5520"/>
    <w:rsid w:val="002B5638"/>
    <w:rsid w:val="002B5BD8"/>
    <w:rsid w:val="002B67C5"/>
    <w:rsid w:val="002B7095"/>
    <w:rsid w:val="002B76C4"/>
    <w:rsid w:val="002B78E7"/>
    <w:rsid w:val="002C024F"/>
    <w:rsid w:val="002C0672"/>
    <w:rsid w:val="002C0A80"/>
    <w:rsid w:val="002C11F3"/>
    <w:rsid w:val="002C2054"/>
    <w:rsid w:val="002C327B"/>
    <w:rsid w:val="002C38E3"/>
    <w:rsid w:val="002C412D"/>
    <w:rsid w:val="002C42DD"/>
    <w:rsid w:val="002C4D64"/>
    <w:rsid w:val="002C61EC"/>
    <w:rsid w:val="002C623C"/>
    <w:rsid w:val="002C6463"/>
    <w:rsid w:val="002C6959"/>
    <w:rsid w:val="002C69D6"/>
    <w:rsid w:val="002C7560"/>
    <w:rsid w:val="002C76EE"/>
    <w:rsid w:val="002D0486"/>
    <w:rsid w:val="002D0604"/>
    <w:rsid w:val="002D0B13"/>
    <w:rsid w:val="002D0CFF"/>
    <w:rsid w:val="002D140C"/>
    <w:rsid w:val="002D1B9A"/>
    <w:rsid w:val="002D1CCE"/>
    <w:rsid w:val="002D1E25"/>
    <w:rsid w:val="002D26CF"/>
    <w:rsid w:val="002D2B79"/>
    <w:rsid w:val="002D2D7D"/>
    <w:rsid w:val="002D2DAA"/>
    <w:rsid w:val="002D3244"/>
    <w:rsid w:val="002D33B9"/>
    <w:rsid w:val="002D359B"/>
    <w:rsid w:val="002D37CD"/>
    <w:rsid w:val="002D3F4E"/>
    <w:rsid w:val="002D41EA"/>
    <w:rsid w:val="002D424D"/>
    <w:rsid w:val="002D478C"/>
    <w:rsid w:val="002D4CA7"/>
    <w:rsid w:val="002D522A"/>
    <w:rsid w:val="002D5A84"/>
    <w:rsid w:val="002D5AD4"/>
    <w:rsid w:val="002D5CA3"/>
    <w:rsid w:val="002D5EB9"/>
    <w:rsid w:val="002D5ECE"/>
    <w:rsid w:val="002D61FB"/>
    <w:rsid w:val="002D63F4"/>
    <w:rsid w:val="002D6792"/>
    <w:rsid w:val="002D68AB"/>
    <w:rsid w:val="002D6BB9"/>
    <w:rsid w:val="002D719F"/>
    <w:rsid w:val="002D7249"/>
    <w:rsid w:val="002D74FD"/>
    <w:rsid w:val="002D78ED"/>
    <w:rsid w:val="002D7CB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9C2"/>
    <w:rsid w:val="002E5AB8"/>
    <w:rsid w:val="002E5D92"/>
    <w:rsid w:val="002F0057"/>
    <w:rsid w:val="002F00EB"/>
    <w:rsid w:val="002F0903"/>
    <w:rsid w:val="002F0B84"/>
    <w:rsid w:val="002F19C3"/>
    <w:rsid w:val="002F2003"/>
    <w:rsid w:val="002F20F2"/>
    <w:rsid w:val="002F24CE"/>
    <w:rsid w:val="002F2BF4"/>
    <w:rsid w:val="002F37B3"/>
    <w:rsid w:val="002F44BA"/>
    <w:rsid w:val="002F507B"/>
    <w:rsid w:val="002F59CE"/>
    <w:rsid w:val="002F5A70"/>
    <w:rsid w:val="002F6B5B"/>
    <w:rsid w:val="002F7080"/>
    <w:rsid w:val="002F7390"/>
    <w:rsid w:val="002F75FE"/>
    <w:rsid w:val="002F7AD4"/>
    <w:rsid w:val="002F7F82"/>
    <w:rsid w:val="00300E66"/>
    <w:rsid w:val="00301318"/>
    <w:rsid w:val="00301DA6"/>
    <w:rsid w:val="00302044"/>
    <w:rsid w:val="00302861"/>
    <w:rsid w:val="00303074"/>
    <w:rsid w:val="003033FD"/>
    <w:rsid w:val="00303571"/>
    <w:rsid w:val="0030439B"/>
    <w:rsid w:val="003047E4"/>
    <w:rsid w:val="003049B0"/>
    <w:rsid w:val="00305AB0"/>
    <w:rsid w:val="00306229"/>
    <w:rsid w:val="0030623E"/>
    <w:rsid w:val="00306266"/>
    <w:rsid w:val="0030742D"/>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B17"/>
    <w:rsid w:val="00313E19"/>
    <w:rsid w:val="00313F6C"/>
    <w:rsid w:val="00314182"/>
    <w:rsid w:val="0031437E"/>
    <w:rsid w:val="0031478F"/>
    <w:rsid w:val="00314A79"/>
    <w:rsid w:val="00314DCA"/>
    <w:rsid w:val="00314EFB"/>
    <w:rsid w:val="00315313"/>
    <w:rsid w:val="003153F9"/>
    <w:rsid w:val="00315688"/>
    <w:rsid w:val="0031630B"/>
    <w:rsid w:val="003163FD"/>
    <w:rsid w:val="00316552"/>
    <w:rsid w:val="003168C2"/>
    <w:rsid w:val="00316A77"/>
    <w:rsid w:val="0031723B"/>
    <w:rsid w:val="003173AC"/>
    <w:rsid w:val="003178F6"/>
    <w:rsid w:val="00317D30"/>
    <w:rsid w:val="00320291"/>
    <w:rsid w:val="003217E9"/>
    <w:rsid w:val="00321C5C"/>
    <w:rsid w:val="0032207C"/>
    <w:rsid w:val="0032224D"/>
    <w:rsid w:val="00322568"/>
    <w:rsid w:val="003234E5"/>
    <w:rsid w:val="0032467D"/>
    <w:rsid w:val="00324854"/>
    <w:rsid w:val="00324D34"/>
    <w:rsid w:val="003252A2"/>
    <w:rsid w:val="0032559F"/>
    <w:rsid w:val="0032562C"/>
    <w:rsid w:val="0032615E"/>
    <w:rsid w:val="0032741B"/>
    <w:rsid w:val="003306AE"/>
    <w:rsid w:val="00331213"/>
    <w:rsid w:val="003314AE"/>
    <w:rsid w:val="003315C1"/>
    <w:rsid w:val="00332748"/>
    <w:rsid w:val="00332A11"/>
    <w:rsid w:val="00332ACC"/>
    <w:rsid w:val="00333327"/>
    <w:rsid w:val="0033350E"/>
    <w:rsid w:val="003335E5"/>
    <w:rsid w:val="00333A52"/>
    <w:rsid w:val="00334517"/>
    <w:rsid w:val="003348D3"/>
    <w:rsid w:val="00334AFB"/>
    <w:rsid w:val="00334E69"/>
    <w:rsid w:val="00334F40"/>
    <w:rsid w:val="00337874"/>
    <w:rsid w:val="003378B5"/>
    <w:rsid w:val="003400B4"/>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09B"/>
    <w:rsid w:val="003602B1"/>
    <w:rsid w:val="003608C8"/>
    <w:rsid w:val="003609B9"/>
    <w:rsid w:val="00360AA0"/>
    <w:rsid w:val="00360DDD"/>
    <w:rsid w:val="003612F6"/>
    <w:rsid w:val="00361971"/>
    <w:rsid w:val="00361BC4"/>
    <w:rsid w:val="003621BB"/>
    <w:rsid w:val="00362413"/>
    <w:rsid w:val="00363593"/>
    <w:rsid w:val="00363D7B"/>
    <w:rsid w:val="00363E82"/>
    <w:rsid w:val="0036448A"/>
    <w:rsid w:val="00364587"/>
    <w:rsid w:val="00364809"/>
    <w:rsid w:val="00364839"/>
    <w:rsid w:val="00364B45"/>
    <w:rsid w:val="00365022"/>
    <w:rsid w:val="0036534E"/>
    <w:rsid w:val="003654B9"/>
    <w:rsid w:val="00365FAE"/>
    <w:rsid w:val="00366635"/>
    <w:rsid w:val="00366759"/>
    <w:rsid w:val="00366D9B"/>
    <w:rsid w:val="003677B3"/>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03A"/>
    <w:rsid w:val="00374379"/>
    <w:rsid w:val="00374458"/>
    <w:rsid w:val="0037472B"/>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6B4"/>
    <w:rsid w:val="00380833"/>
    <w:rsid w:val="00380CD2"/>
    <w:rsid w:val="0038149D"/>
    <w:rsid w:val="00381691"/>
    <w:rsid w:val="00381721"/>
    <w:rsid w:val="003818B7"/>
    <w:rsid w:val="00381CBA"/>
    <w:rsid w:val="00382346"/>
    <w:rsid w:val="00382935"/>
    <w:rsid w:val="00383A71"/>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0DA5"/>
    <w:rsid w:val="0039249D"/>
    <w:rsid w:val="00392524"/>
    <w:rsid w:val="0039292F"/>
    <w:rsid w:val="00393101"/>
    <w:rsid w:val="003931A1"/>
    <w:rsid w:val="00393989"/>
    <w:rsid w:val="00393ABB"/>
    <w:rsid w:val="00394209"/>
    <w:rsid w:val="00394859"/>
    <w:rsid w:val="00394884"/>
    <w:rsid w:val="00394B67"/>
    <w:rsid w:val="003950A9"/>
    <w:rsid w:val="0039531B"/>
    <w:rsid w:val="0039540E"/>
    <w:rsid w:val="00395461"/>
    <w:rsid w:val="003956E7"/>
    <w:rsid w:val="00395BA7"/>
    <w:rsid w:val="00395E96"/>
    <w:rsid w:val="00395F44"/>
    <w:rsid w:val="003966B3"/>
    <w:rsid w:val="00397D01"/>
    <w:rsid w:val="003A0231"/>
    <w:rsid w:val="003A05C0"/>
    <w:rsid w:val="003A09A9"/>
    <w:rsid w:val="003A0B10"/>
    <w:rsid w:val="003A30A3"/>
    <w:rsid w:val="003A30C3"/>
    <w:rsid w:val="003A3E68"/>
    <w:rsid w:val="003A41B8"/>
    <w:rsid w:val="003A43FA"/>
    <w:rsid w:val="003A4BF7"/>
    <w:rsid w:val="003A529E"/>
    <w:rsid w:val="003A56FB"/>
    <w:rsid w:val="003A585D"/>
    <w:rsid w:val="003A59C1"/>
    <w:rsid w:val="003A5C7B"/>
    <w:rsid w:val="003A5C84"/>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6A0"/>
    <w:rsid w:val="003B48F9"/>
    <w:rsid w:val="003B4C27"/>
    <w:rsid w:val="003B52A9"/>
    <w:rsid w:val="003B53CA"/>
    <w:rsid w:val="003B5705"/>
    <w:rsid w:val="003B5F4A"/>
    <w:rsid w:val="003B5F83"/>
    <w:rsid w:val="003B6604"/>
    <w:rsid w:val="003B6A64"/>
    <w:rsid w:val="003B7864"/>
    <w:rsid w:val="003B7D11"/>
    <w:rsid w:val="003C05B5"/>
    <w:rsid w:val="003C070A"/>
    <w:rsid w:val="003C0F7A"/>
    <w:rsid w:val="003C0F9B"/>
    <w:rsid w:val="003C12BC"/>
    <w:rsid w:val="003C297F"/>
    <w:rsid w:val="003C321C"/>
    <w:rsid w:val="003C3B1D"/>
    <w:rsid w:val="003C3E4C"/>
    <w:rsid w:val="003C4809"/>
    <w:rsid w:val="003C5BF0"/>
    <w:rsid w:val="003C5C04"/>
    <w:rsid w:val="003C5F69"/>
    <w:rsid w:val="003C6049"/>
    <w:rsid w:val="003C64E8"/>
    <w:rsid w:val="003C6A10"/>
    <w:rsid w:val="003C72F5"/>
    <w:rsid w:val="003C7844"/>
    <w:rsid w:val="003C7DDF"/>
    <w:rsid w:val="003D051F"/>
    <w:rsid w:val="003D0564"/>
    <w:rsid w:val="003D1108"/>
    <w:rsid w:val="003D152E"/>
    <w:rsid w:val="003D17D5"/>
    <w:rsid w:val="003D21F8"/>
    <w:rsid w:val="003D2ADE"/>
    <w:rsid w:val="003D2D34"/>
    <w:rsid w:val="003D3C46"/>
    <w:rsid w:val="003D3CB6"/>
    <w:rsid w:val="003D449A"/>
    <w:rsid w:val="003D4887"/>
    <w:rsid w:val="003D4D75"/>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4DA"/>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0F1A"/>
    <w:rsid w:val="003F12C1"/>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8E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EFF"/>
    <w:rsid w:val="00411F29"/>
    <w:rsid w:val="0041200C"/>
    <w:rsid w:val="00412597"/>
    <w:rsid w:val="00413CA4"/>
    <w:rsid w:val="00414585"/>
    <w:rsid w:val="00414D18"/>
    <w:rsid w:val="004156E5"/>
    <w:rsid w:val="00415B57"/>
    <w:rsid w:val="00415C9E"/>
    <w:rsid w:val="00415CD4"/>
    <w:rsid w:val="00416158"/>
    <w:rsid w:val="00416B30"/>
    <w:rsid w:val="004176A9"/>
    <w:rsid w:val="00417717"/>
    <w:rsid w:val="00417926"/>
    <w:rsid w:val="00417A25"/>
    <w:rsid w:val="00420B77"/>
    <w:rsid w:val="004215C1"/>
    <w:rsid w:val="00421896"/>
    <w:rsid w:val="00421BA4"/>
    <w:rsid w:val="00421E39"/>
    <w:rsid w:val="004220D7"/>
    <w:rsid w:val="00422332"/>
    <w:rsid w:val="00422803"/>
    <w:rsid w:val="00422A5B"/>
    <w:rsid w:val="00422DB5"/>
    <w:rsid w:val="00423DA6"/>
    <w:rsid w:val="00424483"/>
    <w:rsid w:val="004246B4"/>
    <w:rsid w:val="0042479D"/>
    <w:rsid w:val="004247BE"/>
    <w:rsid w:val="00424F65"/>
    <w:rsid w:val="00426662"/>
    <w:rsid w:val="00426EB3"/>
    <w:rsid w:val="00426FAC"/>
    <w:rsid w:val="0042738D"/>
    <w:rsid w:val="004273E9"/>
    <w:rsid w:val="004274C5"/>
    <w:rsid w:val="00427806"/>
    <w:rsid w:val="00427973"/>
    <w:rsid w:val="00427D8F"/>
    <w:rsid w:val="00427F99"/>
    <w:rsid w:val="00430832"/>
    <w:rsid w:val="00430BB3"/>
    <w:rsid w:val="00430F48"/>
    <w:rsid w:val="00430F7C"/>
    <w:rsid w:val="004310A0"/>
    <w:rsid w:val="00431484"/>
    <w:rsid w:val="004318B3"/>
    <w:rsid w:val="00431AAB"/>
    <w:rsid w:val="00431BDA"/>
    <w:rsid w:val="00431CE7"/>
    <w:rsid w:val="00432288"/>
    <w:rsid w:val="004323F1"/>
    <w:rsid w:val="00432FE7"/>
    <w:rsid w:val="004332EE"/>
    <w:rsid w:val="00433314"/>
    <w:rsid w:val="00433816"/>
    <w:rsid w:val="0043383F"/>
    <w:rsid w:val="00433A10"/>
    <w:rsid w:val="00433E13"/>
    <w:rsid w:val="0043421B"/>
    <w:rsid w:val="00435538"/>
    <w:rsid w:val="0043582E"/>
    <w:rsid w:val="00436A7C"/>
    <w:rsid w:val="004371B5"/>
    <w:rsid w:val="00437CC6"/>
    <w:rsid w:val="0044014B"/>
    <w:rsid w:val="00440244"/>
    <w:rsid w:val="004403DC"/>
    <w:rsid w:val="00440CE6"/>
    <w:rsid w:val="00441130"/>
    <w:rsid w:val="00441AC9"/>
    <w:rsid w:val="00443503"/>
    <w:rsid w:val="004436E2"/>
    <w:rsid w:val="00443A69"/>
    <w:rsid w:val="00443CF9"/>
    <w:rsid w:val="00443E1D"/>
    <w:rsid w:val="0044429F"/>
    <w:rsid w:val="004447A8"/>
    <w:rsid w:val="00444AF1"/>
    <w:rsid w:val="00444B34"/>
    <w:rsid w:val="00444D49"/>
    <w:rsid w:val="00444E21"/>
    <w:rsid w:val="00444E95"/>
    <w:rsid w:val="00445085"/>
    <w:rsid w:val="00445FD8"/>
    <w:rsid w:val="004462CF"/>
    <w:rsid w:val="004469EF"/>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791"/>
    <w:rsid w:val="004569AB"/>
    <w:rsid w:val="00456FA6"/>
    <w:rsid w:val="00457D1A"/>
    <w:rsid w:val="00457D45"/>
    <w:rsid w:val="0046003C"/>
    <w:rsid w:val="004602C3"/>
    <w:rsid w:val="004607C7"/>
    <w:rsid w:val="00461C8B"/>
    <w:rsid w:val="004620BE"/>
    <w:rsid w:val="00462856"/>
    <w:rsid w:val="00463033"/>
    <w:rsid w:val="004633AA"/>
    <w:rsid w:val="0046350E"/>
    <w:rsid w:val="00463786"/>
    <w:rsid w:val="00463A66"/>
    <w:rsid w:val="00464541"/>
    <w:rsid w:val="0046527A"/>
    <w:rsid w:val="00465427"/>
    <w:rsid w:val="00465723"/>
    <w:rsid w:val="004659C2"/>
    <w:rsid w:val="00466070"/>
    <w:rsid w:val="004664B5"/>
    <w:rsid w:val="00466DEC"/>
    <w:rsid w:val="00466F13"/>
    <w:rsid w:val="004675A7"/>
    <w:rsid w:val="00467D11"/>
    <w:rsid w:val="00470A3A"/>
    <w:rsid w:val="00471363"/>
    <w:rsid w:val="00472A76"/>
    <w:rsid w:val="00472BF7"/>
    <w:rsid w:val="00472EC8"/>
    <w:rsid w:val="00473321"/>
    <w:rsid w:val="0047335E"/>
    <w:rsid w:val="0047349E"/>
    <w:rsid w:val="00473898"/>
    <w:rsid w:val="00473E46"/>
    <w:rsid w:val="00474140"/>
    <w:rsid w:val="00474261"/>
    <w:rsid w:val="00474901"/>
    <w:rsid w:val="00474A60"/>
    <w:rsid w:val="004754A6"/>
    <w:rsid w:val="00475914"/>
    <w:rsid w:val="0047716F"/>
    <w:rsid w:val="00477301"/>
    <w:rsid w:val="00477748"/>
    <w:rsid w:val="0047784C"/>
    <w:rsid w:val="00477A19"/>
    <w:rsid w:val="00480108"/>
    <w:rsid w:val="004801D8"/>
    <w:rsid w:val="00480211"/>
    <w:rsid w:val="00480352"/>
    <w:rsid w:val="00480ADA"/>
    <w:rsid w:val="00480B93"/>
    <w:rsid w:val="00482444"/>
    <w:rsid w:val="00482B7C"/>
    <w:rsid w:val="00482C12"/>
    <w:rsid w:val="0048339A"/>
    <w:rsid w:val="0048348C"/>
    <w:rsid w:val="00483E9F"/>
    <w:rsid w:val="00484262"/>
    <w:rsid w:val="00484B37"/>
    <w:rsid w:val="00484F08"/>
    <w:rsid w:val="0048527E"/>
    <w:rsid w:val="00485DD6"/>
    <w:rsid w:val="0048676A"/>
    <w:rsid w:val="00486A67"/>
    <w:rsid w:val="00487138"/>
    <w:rsid w:val="004872B3"/>
    <w:rsid w:val="00487837"/>
    <w:rsid w:val="00487AE9"/>
    <w:rsid w:val="00490027"/>
    <w:rsid w:val="00490056"/>
    <w:rsid w:val="00490426"/>
    <w:rsid w:val="004905F1"/>
    <w:rsid w:val="0049079E"/>
    <w:rsid w:val="00490A59"/>
    <w:rsid w:val="004911F1"/>
    <w:rsid w:val="00491443"/>
    <w:rsid w:val="0049168D"/>
    <w:rsid w:val="00491F7E"/>
    <w:rsid w:val="0049222F"/>
    <w:rsid w:val="004926D4"/>
    <w:rsid w:val="0049278B"/>
    <w:rsid w:val="004928A8"/>
    <w:rsid w:val="00492991"/>
    <w:rsid w:val="00493121"/>
    <w:rsid w:val="00493167"/>
    <w:rsid w:val="004933B7"/>
    <w:rsid w:val="00493B8E"/>
    <w:rsid w:val="00493DD5"/>
    <w:rsid w:val="00493DE0"/>
    <w:rsid w:val="004944A9"/>
    <w:rsid w:val="004946B1"/>
    <w:rsid w:val="00494742"/>
    <w:rsid w:val="00494B36"/>
    <w:rsid w:val="00494C07"/>
    <w:rsid w:val="00495272"/>
    <w:rsid w:val="004954B8"/>
    <w:rsid w:val="004958BA"/>
    <w:rsid w:val="00495A65"/>
    <w:rsid w:val="00495DAA"/>
    <w:rsid w:val="00495F3B"/>
    <w:rsid w:val="00495FB9"/>
    <w:rsid w:val="00497104"/>
    <w:rsid w:val="00497605"/>
    <w:rsid w:val="004977EA"/>
    <w:rsid w:val="00497883"/>
    <w:rsid w:val="00497A2C"/>
    <w:rsid w:val="004A0BDA"/>
    <w:rsid w:val="004A11A9"/>
    <w:rsid w:val="004A1F8D"/>
    <w:rsid w:val="004A20D0"/>
    <w:rsid w:val="004A2480"/>
    <w:rsid w:val="004A2B91"/>
    <w:rsid w:val="004A3B91"/>
    <w:rsid w:val="004A3DFE"/>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D08"/>
    <w:rsid w:val="004A7ED6"/>
    <w:rsid w:val="004B09C1"/>
    <w:rsid w:val="004B0BA9"/>
    <w:rsid w:val="004B0CC6"/>
    <w:rsid w:val="004B0E90"/>
    <w:rsid w:val="004B0EC7"/>
    <w:rsid w:val="004B11A2"/>
    <w:rsid w:val="004B1521"/>
    <w:rsid w:val="004B1959"/>
    <w:rsid w:val="004B1F06"/>
    <w:rsid w:val="004B22A5"/>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B7D3A"/>
    <w:rsid w:val="004C0816"/>
    <w:rsid w:val="004C08EB"/>
    <w:rsid w:val="004C0E45"/>
    <w:rsid w:val="004C1285"/>
    <w:rsid w:val="004C2534"/>
    <w:rsid w:val="004C2714"/>
    <w:rsid w:val="004C395B"/>
    <w:rsid w:val="004C3CCD"/>
    <w:rsid w:val="004C3F6A"/>
    <w:rsid w:val="004C3F77"/>
    <w:rsid w:val="004C4192"/>
    <w:rsid w:val="004C4C1C"/>
    <w:rsid w:val="004C5255"/>
    <w:rsid w:val="004C53BD"/>
    <w:rsid w:val="004C596C"/>
    <w:rsid w:val="004C5995"/>
    <w:rsid w:val="004C613A"/>
    <w:rsid w:val="004C6F0A"/>
    <w:rsid w:val="004D053E"/>
    <w:rsid w:val="004D1474"/>
    <w:rsid w:val="004D27D9"/>
    <w:rsid w:val="004D28C6"/>
    <w:rsid w:val="004D2A33"/>
    <w:rsid w:val="004D2AF4"/>
    <w:rsid w:val="004D423A"/>
    <w:rsid w:val="004D446B"/>
    <w:rsid w:val="004D5733"/>
    <w:rsid w:val="004D5C6E"/>
    <w:rsid w:val="004D5E25"/>
    <w:rsid w:val="004D6550"/>
    <w:rsid w:val="004D68FB"/>
    <w:rsid w:val="004D73AE"/>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6B45"/>
    <w:rsid w:val="004E76B5"/>
    <w:rsid w:val="004F0042"/>
    <w:rsid w:val="004F0699"/>
    <w:rsid w:val="004F0BB8"/>
    <w:rsid w:val="004F0CF6"/>
    <w:rsid w:val="004F0DEE"/>
    <w:rsid w:val="004F1095"/>
    <w:rsid w:val="004F1A73"/>
    <w:rsid w:val="004F1AE7"/>
    <w:rsid w:val="004F1B15"/>
    <w:rsid w:val="004F28EE"/>
    <w:rsid w:val="004F298A"/>
    <w:rsid w:val="004F4011"/>
    <w:rsid w:val="004F4B29"/>
    <w:rsid w:val="004F5059"/>
    <w:rsid w:val="004F5A04"/>
    <w:rsid w:val="004F72C0"/>
    <w:rsid w:val="004F7B75"/>
    <w:rsid w:val="004F7D50"/>
    <w:rsid w:val="0050007C"/>
    <w:rsid w:val="005001A8"/>
    <w:rsid w:val="0050093F"/>
    <w:rsid w:val="00500BAE"/>
    <w:rsid w:val="00500BCD"/>
    <w:rsid w:val="00500D96"/>
    <w:rsid w:val="005016AE"/>
    <w:rsid w:val="00501812"/>
    <w:rsid w:val="00501A7B"/>
    <w:rsid w:val="00501D87"/>
    <w:rsid w:val="00501DB3"/>
    <w:rsid w:val="00501E8F"/>
    <w:rsid w:val="005028A5"/>
    <w:rsid w:val="00503323"/>
    <w:rsid w:val="00503513"/>
    <w:rsid w:val="00503A02"/>
    <w:rsid w:val="00505295"/>
    <w:rsid w:val="005060D1"/>
    <w:rsid w:val="005062E7"/>
    <w:rsid w:val="005065B7"/>
    <w:rsid w:val="00506B4D"/>
    <w:rsid w:val="005070F9"/>
    <w:rsid w:val="00507AF8"/>
    <w:rsid w:val="0051042F"/>
    <w:rsid w:val="00511656"/>
    <w:rsid w:val="005118FF"/>
    <w:rsid w:val="0051198F"/>
    <w:rsid w:val="0051256F"/>
    <w:rsid w:val="00512631"/>
    <w:rsid w:val="0051291B"/>
    <w:rsid w:val="00513872"/>
    <w:rsid w:val="00513C5B"/>
    <w:rsid w:val="00515563"/>
    <w:rsid w:val="005159ED"/>
    <w:rsid w:val="00515B90"/>
    <w:rsid w:val="00516180"/>
    <w:rsid w:val="0051768B"/>
    <w:rsid w:val="00517705"/>
    <w:rsid w:val="00521654"/>
    <w:rsid w:val="00521CAF"/>
    <w:rsid w:val="00521FEC"/>
    <w:rsid w:val="005222FB"/>
    <w:rsid w:val="00522DBF"/>
    <w:rsid w:val="00522E6C"/>
    <w:rsid w:val="0052378D"/>
    <w:rsid w:val="00523D19"/>
    <w:rsid w:val="0052435F"/>
    <w:rsid w:val="00524BD4"/>
    <w:rsid w:val="00525588"/>
    <w:rsid w:val="0052583E"/>
    <w:rsid w:val="00525EFD"/>
    <w:rsid w:val="00526A7B"/>
    <w:rsid w:val="00527090"/>
    <w:rsid w:val="005300A3"/>
    <w:rsid w:val="00530473"/>
    <w:rsid w:val="00530D70"/>
    <w:rsid w:val="0053130D"/>
    <w:rsid w:val="00531890"/>
    <w:rsid w:val="00531F7C"/>
    <w:rsid w:val="0053206C"/>
    <w:rsid w:val="005337B7"/>
    <w:rsid w:val="00533BEC"/>
    <w:rsid w:val="00534121"/>
    <w:rsid w:val="00534953"/>
    <w:rsid w:val="005349CF"/>
    <w:rsid w:val="00534E76"/>
    <w:rsid w:val="005351DA"/>
    <w:rsid w:val="005354ED"/>
    <w:rsid w:val="005356EF"/>
    <w:rsid w:val="0053657B"/>
    <w:rsid w:val="005372E0"/>
    <w:rsid w:val="005376C4"/>
    <w:rsid w:val="0053799E"/>
    <w:rsid w:val="00540143"/>
    <w:rsid w:val="005401D8"/>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6343"/>
    <w:rsid w:val="00547B36"/>
    <w:rsid w:val="0055046A"/>
    <w:rsid w:val="005508A9"/>
    <w:rsid w:val="00550A38"/>
    <w:rsid w:val="005512BC"/>
    <w:rsid w:val="005512DB"/>
    <w:rsid w:val="0055237D"/>
    <w:rsid w:val="005525A6"/>
    <w:rsid w:val="00552634"/>
    <w:rsid w:val="005527EF"/>
    <w:rsid w:val="00552D67"/>
    <w:rsid w:val="00552DB5"/>
    <w:rsid w:val="00553021"/>
    <w:rsid w:val="005532EE"/>
    <w:rsid w:val="0055348B"/>
    <w:rsid w:val="005534F4"/>
    <w:rsid w:val="00553DD9"/>
    <w:rsid w:val="005540E0"/>
    <w:rsid w:val="00554464"/>
    <w:rsid w:val="00554C4F"/>
    <w:rsid w:val="00555655"/>
    <w:rsid w:val="005566FD"/>
    <w:rsid w:val="005571C3"/>
    <w:rsid w:val="005576E2"/>
    <w:rsid w:val="00557748"/>
    <w:rsid w:val="00557EFA"/>
    <w:rsid w:val="0056009D"/>
    <w:rsid w:val="00560618"/>
    <w:rsid w:val="005606B0"/>
    <w:rsid w:val="005609C3"/>
    <w:rsid w:val="00561BCE"/>
    <w:rsid w:val="00561E32"/>
    <w:rsid w:val="00562658"/>
    <w:rsid w:val="00563584"/>
    <w:rsid w:val="0056389B"/>
    <w:rsid w:val="0056432A"/>
    <w:rsid w:val="0056487A"/>
    <w:rsid w:val="00564D99"/>
    <w:rsid w:val="00564DD0"/>
    <w:rsid w:val="00564E47"/>
    <w:rsid w:val="00564ED0"/>
    <w:rsid w:val="005650EB"/>
    <w:rsid w:val="00565B27"/>
    <w:rsid w:val="0056642B"/>
    <w:rsid w:val="00566A16"/>
    <w:rsid w:val="00566A79"/>
    <w:rsid w:val="00566BD7"/>
    <w:rsid w:val="005671DD"/>
    <w:rsid w:val="00567360"/>
    <w:rsid w:val="0057009C"/>
    <w:rsid w:val="00570BA0"/>
    <w:rsid w:val="0057105C"/>
    <w:rsid w:val="00571769"/>
    <w:rsid w:val="00571CB6"/>
    <w:rsid w:val="00571E1F"/>
    <w:rsid w:val="00571E2F"/>
    <w:rsid w:val="00571E98"/>
    <w:rsid w:val="00572452"/>
    <w:rsid w:val="00572F23"/>
    <w:rsid w:val="005731FB"/>
    <w:rsid w:val="00573431"/>
    <w:rsid w:val="00573AE5"/>
    <w:rsid w:val="00573E4A"/>
    <w:rsid w:val="00574CBC"/>
    <w:rsid w:val="00574DD0"/>
    <w:rsid w:val="0057557C"/>
    <w:rsid w:val="00575FB1"/>
    <w:rsid w:val="00576BAB"/>
    <w:rsid w:val="00576CB1"/>
    <w:rsid w:val="00576DC6"/>
    <w:rsid w:val="00576E7A"/>
    <w:rsid w:val="0057778C"/>
    <w:rsid w:val="00577A8D"/>
    <w:rsid w:val="00577CC0"/>
    <w:rsid w:val="005807DC"/>
    <w:rsid w:val="00580A8A"/>
    <w:rsid w:val="00580CFA"/>
    <w:rsid w:val="00580E7D"/>
    <w:rsid w:val="00580EA7"/>
    <w:rsid w:val="0058103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4EC1"/>
    <w:rsid w:val="00584F2C"/>
    <w:rsid w:val="005852EC"/>
    <w:rsid w:val="0058535E"/>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2E00"/>
    <w:rsid w:val="0059325A"/>
    <w:rsid w:val="00593282"/>
    <w:rsid w:val="005934B9"/>
    <w:rsid w:val="00593EB0"/>
    <w:rsid w:val="00594291"/>
    <w:rsid w:val="0059437B"/>
    <w:rsid w:val="00594830"/>
    <w:rsid w:val="00594D92"/>
    <w:rsid w:val="00594F92"/>
    <w:rsid w:val="00595228"/>
    <w:rsid w:val="00595AB2"/>
    <w:rsid w:val="00595DFD"/>
    <w:rsid w:val="005961BA"/>
    <w:rsid w:val="005965A4"/>
    <w:rsid w:val="00596D98"/>
    <w:rsid w:val="00597731"/>
    <w:rsid w:val="00597DFB"/>
    <w:rsid w:val="005A016E"/>
    <w:rsid w:val="005A0B95"/>
    <w:rsid w:val="005A14DC"/>
    <w:rsid w:val="005A15AE"/>
    <w:rsid w:val="005A1677"/>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0B2"/>
    <w:rsid w:val="005A7411"/>
    <w:rsid w:val="005A7684"/>
    <w:rsid w:val="005A7697"/>
    <w:rsid w:val="005B0242"/>
    <w:rsid w:val="005B1094"/>
    <w:rsid w:val="005B11F7"/>
    <w:rsid w:val="005B195F"/>
    <w:rsid w:val="005B1A35"/>
    <w:rsid w:val="005B1CDA"/>
    <w:rsid w:val="005B1FE6"/>
    <w:rsid w:val="005B256C"/>
    <w:rsid w:val="005B272E"/>
    <w:rsid w:val="005B298F"/>
    <w:rsid w:val="005B2B98"/>
    <w:rsid w:val="005B2E4A"/>
    <w:rsid w:val="005B2EBD"/>
    <w:rsid w:val="005B301A"/>
    <w:rsid w:val="005B3320"/>
    <w:rsid w:val="005B3BC6"/>
    <w:rsid w:val="005B3D65"/>
    <w:rsid w:val="005B4E4C"/>
    <w:rsid w:val="005B58C0"/>
    <w:rsid w:val="005B5981"/>
    <w:rsid w:val="005B59B5"/>
    <w:rsid w:val="005B5F88"/>
    <w:rsid w:val="005B60A0"/>
    <w:rsid w:val="005B6368"/>
    <w:rsid w:val="005B65FF"/>
    <w:rsid w:val="005B6C47"/>
    <w:rsid w:val="005B72CB"/>
    <w:rsid w:val="005B7915"/>
    <w:rsid w:val="005C017A"/>
    <w:rsid w:val="005C01CA"/>
    <w:rsid w:val="005C0A81"/>
    <w:rsid w:val="005C0B15"/>
    <w:rsid w:val="005C1167"/>
    <w:rsid w:val="005C1362"/>
    <w:rsid w:val="005C15AE"/>
    <w:rsid w:val="005C1962"/>
    <w:rsid w:val="005C1C70"/>
    <w:rsid w:val="005C1CC3"/>
    <w:rsid w:val="005C1ED1"/>
    <w:rsid w:val="005C23E3"/>
    <w:rsid w:val="005C247D"/>
    <w:rsid w:val="005C24F7"/>
    <w:rsid w:val="005C2FE5"/>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C7F0F"/>
    <w:rsid w:val="005D01D6"/>
    <w:rsid w:val="005D04BD"/>
    <w:rsid w:val="005D099A"/>
    <w:rsid w:val="005D0C74"/>
    <w:rsid w:val="005D0D76"/>
    <w:rsid w:val="005D177D"/>
    <w:rsid w:val="005D1AA7"/>
    <w:rsid w:val="005D2793"/>
    <w:rsid w:val="005D27ED"/>
    <w:rsid w:val="005D2CB8"/>
    <w:rsid w:val="005D3784"/>
    <w:rsid w:val="005D3D01"/>
    <w:rsid w:val="005D421A"/>
    <w:rsid w:val="005D448A"/>
    <w:rsid w:val="005D4841"/>
    <w:rsid w:val="005D5341"/>
    <w:rsid w:val="005D55A5"/>
    <w:rsid w:val="005D5610"/>
    <w:rsid w:val="005D5EB4"/>
    <w:rsid w:val="005D73E9"/>
    <w:rsid w:val="005E07D0"/>
    <w:rsid w:val="005E1373"/>
    <w:rsid w:val="005E1A07"/>
    <w:rsid w:val="005E1A4A"/>
    <w:rsid w:val="005E243C"/>
    <w:rsid w:val="005E3207"/>
    <w:rsid w:val="005E36C3"/>
    <w:rsid w:val="005E3753"/>
    <w:rsid w:val="005E3A77"/>
    <w:rsid w:val="005E3B5F"/>
    <w:rsid w:val="005E4D8D"/>
    <w:rsid w:val="005E5231"/>
    <w:rsid w:val="005E53FA"/>
    <w:rsid w:val="005E6287"/>
    <w:rsid w:val="005E68C7"/>
    <w:rsid w:val="005E6AD5"/>
    <w:rsid w:val="005E6CB1"/>
    <w:rsid w:val="005E6F21"/>
    <w:rsid w:val="005E73AE"/>
    <w:rsid w:val="005E79FC"/>
    <w:rsid w:val="005E7A2B"/>
    <w:rsid w:val="005F047B"/>
    <w:rsid w:val="005F09CB"/>
    <w:rsid w:val="005F0E9E"/>
    <w:rsid w:val="005F0F14"/>
    <w:rsid w:val="005F17CA"/>
    <w:rsid w:val="005F1DB8"/>
    <w:rsid w:val="005F20A1"/>
    <w:rsid w:val="005F2BDF"/>
    <w:rsid w:val="005F2CCA"/>
    <w:rsid w:val="005F2E7E"/>
    <w:rsid w:val="005F42B9"/>
    <w:rsid w:val="005F489B"/>
    <w:rsid w:val="005F4FB1"/>
    <w:rsid w:val="005F585C"/>
    <w:rsid w:val="005F6CA7"/>
    <w:rsid w:val="005F73BF"/>
    <w:rsid w:val="005F778F"/>
    <w:rsid w:val="005F7AC8"/>
    <w:rsid w:val="005F7C31"/>
    <w:rsid w:val="00600153"/>
    <w:rsid w:val="006001B7"/>
    <w:rsid w:val="0060029D"/>
    <w:rsid w:val="00600728"/>
    <w:rsid w:val="00600C8A"/>
    <w:rsid w:val="00601776"/>
    <w:rsid w:val="0060188A"/>
    <w:rsid w:val="00601CB9"/>
    <w:rsid w:val="00601DDC"/>
    <w:rsid w:val="0060239D"/>
    <w:rsid w:val="006023AC"/>
    <w:rsid w:val="006025C1"/>
    <w:rsid w:val="006028FD"/>
    <w:rsid w:val="0060295C"/>
    <w:rsid w:val="00602AF7"/>
    <w:rsid w:val="00602CC5"/>
    <w:rsid w:val="0060381B"/>
    <w:rsid w:val="00604607"/>
    <w:rsid w:val="006046E3"/>
    <w:rsid w:val="00604874"/>
    <w:rsid w:val="00604B02"/>
    <w:rsid w:val="00604B47"/>
    <w:rsid w:val="0060569F"/>
    <w:rsid w:val="006058C7"/>
    <w:rsid w:val="00606836"/>
    <w:rsid w:val="00607930"/>
    <w:rsid w:val="00607BCA"/>
    <w:rsid w:val="00607E3C"/>
    <w:rsid w:val="006103BC"/>
    <w:rsid w:val="00610F3B"/>
    <w:rsid w:val="00611569"/>
    <w:rsid w:val="00611727"/>
    <w:rsid w:val="006120E9"/>
    <w:rsid w:val="00612AA4"/>
    <w:rsid w:val="00612AC5"/>
    <w:rsid w:val="00612BC6"/>
    <w:rsid w:val="0061383C"/>
    <w:rsid w:val="006143A6"/>
    <w:rsid w:val="0061478E"/>
    <w:rsid w:val="00614828"/>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C92"/>
    <w:rsid w:val="00632EF2"/>
    <w:rsid w:val="0063335E"/>
    <w:rsid w:val="006335BA"/>
    <w:rsid w:val="00633E5D"/>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266"/>
    <w:rsid w:val="0065345A"/>
    <w:rsid w:val="0065396F"/>
    <w:rsid w:val="00653AA1"/>
    <w:rsid w:val="00653D74"/>
    <w:rsid w:val="00654CDD"/>
    <w:rsid w:val="0065559E"/>
    <w:rsid w:val="006559A3"/>
    <w:rsid w:val="00655E6E"/>
    <w:rsid w:val="006560AE"/>
    <w:rsid w:val="00656232"/>
    <w:rsid w:val="00657070"/>
    <w:rsid w:val="00657179"/>
    <w:rsid w:val="006571CE"/>
    <w:rsid w:val="00657246"/>
    <w:rsid w:val="006576F3"/>
    <w:rsid w:val="00657AAA"/>
    <w:rsid w:val="00657B75"/>
    <w:rsid w:val="006603DB"/>
    <w:rsid w:val="006604F9"/>
    <w:rsid w:val="006607DF"/>
    <w:rsid w:val="00660A63"/>
    <w:rsid w:val="00660EA8"/>
    <w:rsid w:val="00661861"/>
    <w:rsid w:val="00661FB3"/>
    <w:rsid w:val="00662178"/>
    <w:rsid w:val="0066259A"/>
    <w:rsid w:val="00662F5C"/>
    <w:rsid w:val="00663AB7"/>
    <w:rsid w:val="00665391"/>
    <w:rsid w:val="006660C8"/>
    <w:rsid w:val="0066695C"/>
    <w:rsid w:val="006672B2"/>
    <w:rsid w:val="006673C5"/>
    <w:rsid w:val="00667E8D"/>
    <w:rsid w:val="0067001A"/>
    <w:rsid w:val="0067008D"/>
    <w:rsid w:val="00670216"/>
    <w:rsid w:val="00670D36"/>
    <w:rsid w:val="00670E9C"/>
    <w:rsid w:val="00671355"/>
    <w:rsid w:val="0067169E"/>
    <w:rsid w:val="0067209E"/>
    <w:rsid w:val="00672C52"/>
    <w:rsid w:val="00673875"/>
    <w:rsid w:val="00673894"/>
    <w:rsid w:val="006739EE"/>
    <w:rsid w:val="00673DD1"/>
    <w:rsid w:val="00673DE7"/>
    <w:rsid w:val="0067590C"/>
    <w:rsid w:val="0067619C"/>
    <w:rsid w:val="0067673C"/>
    <w:rsid w:val="00676A07"/>
    <w:rsid w:val="00677044"/>
    <w:rsid w:val="00677307"/>
    <w:rsid w:val="00677485"/>
    <w:rsid w:val="00677B4F"/>
    <w:rsid w:val="00677CC4"/>
    <w:rsid w:val="0068061E"/>
    <w:rsid w:val="0068066A"/>
    <w:rsid w:val="00680FB9"/>
    <w:rsid w:val="00681970"/>
    <w:rsid w:val="00681F1F"/>
    <w:rsid w:val="00682F1D"/>
    <w:rsid w:val="00683D37"/>
    <w:rsid w:val="00684964"/>
    <w:rsid w:val="006849BF"/>
    <w:rsid w:val="00684AFA"/>
    <w:rsid w:val="00684BD3"/>
    <w:rsid w:val="00684F11"/>
    <w:rsid w:val="006851FA"/>
    <w:rsid w:val="00685CFD"/>
    <w:rsid w:val="00686326"/>
    <w:rsid w:val="006864DE"/>
    <w:rsid w:val="00686834"/>
    <w:rsid w:val="00686C05"/>
    <w:rsid w:val="00686E87"/>
    <w:rsid w:val="006874A1"/>
    <w:rsid w:val="00687B88"/>
    <w:rsid w:val="0069018E"/>
    <w:rsid w:val="006905D3"/>
    <w:rsid w:val="00690B27"/>
    <w:rsid w:val="00690EE1"/>
    <w:rsid w:val="00691486"/>
    <w:rsid w:val="0069183E"/>
    <w:rsid w:val="00692058"/>
    <w:rsid w:val="00692309"/>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977E0"/>
    <w:rsid w:val="006A03A3"/>
    <w:rsid w:val="006A0616"/>
    <w:rsid w:val="006A07B2"/>
    <w:rsid w:val="006A0E83"/>
    <w:rsid w:val="006A17D3"/>
    <w:rsid w:val="006A194C"/>
    <w:rsid w:val="006A285D"/>
    <w:rsid w:val="006A2866"/>
    <w:rsid w:val="006A2AB0"/>
    <w:rsid w:val="006A35A6"/>
    <w:rsid w:val="006A38D8"/>
    <w:rsid w:val="006A3BA4"/>
    <w:rsid w:val="006A4958"/>
    <w:rsid w:val="006A4B53"/>
    <w:rsid w:val="006A4C9E"/>
    <w:rsid w:val="006A5E66"/>
    <w:rsid w:val="006A62DA"/>
    <w:rsid w:val="006A6BAF"/>
    <w:rsid w:val="006A7385"/>
    <w:rsid w:val="006A76E5"/>
    <w:rsid w:val="006A7CFE"/>
    <w:rsid w:val="006B099A"/>
    <w:rsid w:val="006B0AB6"/>
    <w:rsid w:val="006B0C99"/>
    <w:rsid w:val="006B1098"/>
    <w:rsid w:val="006B1343"/>
    <w:rsid w:val="006B1890"/>
    <w:rsid w:val="006B19EC"/>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0C7"/>
    <w:rsid w:val="006C2FDC"/>
    <w:rsid w:val="006C33CB"/>
    <w:rsid w:val="006C33DE"/>
    <w:rsid w:val="006C3C79"/>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86B"/>
    <w:rsid w:val="006D1AF4"/>
    <w:rsid w:val="006D1B98"/>
    <w:rsid w:val="006D1BC0"/>
    <w:rsid w:val="006D1CA1"/>
    <w:rsid w:val="006D212D"/>
    <w:rsid w:val="006D213D"/>
    <w:rsid w:val="006D2E71"/>
    <w:rsid w:val="006D307C"/>
    <w:rsid w:val="006D399D"/>
    <w:rsid w:val="006D3F4F"/>
    <w:rsid w:val="006D4888"/>
    <w:rsid w:val="006D4A0A"/>
    <w:rsid w:val="006D5770"/>
    <w:rsid w:val="006D5856"/>
    <w:rsid w:val="006D592E"/>
    <w:rsid w:val="006D6131"/>
    <w:rsid w:val="006D6152"/>
    <w:rsid w:val="006D6E39"/>
    <w:rsid w:val="006D71FD"/>
    <w:rsid w:val="006D74D5"/>
    <w:rsid w:val="006E05CC"/>
    <w:rsid w:val="006E0601"/>
    <w:rsid w:val="006E0A5E"/>
    <w:rsid w:val="006E0C3C"/>
    <w:rsid w:val="006E0F9F"/>
    <w:rsid w:val="006E1500"/>
    <w:rsid w:val="006E1A90"/>
    <w:rsid w:val="006E2232"/>
    <w:rsid w:val="006E23DD"/>
    <w:rsid w:val="006E2443"/>
    <w:rsid w:val="006E2820"/>
    <w:rsid w:val="006E2AC7"/>
    <w:rsid w:val="006E2BDB"/>
    <w:rsid w:val="006E3AE8"/>
    <w:rsid w:val="006E3BD4"/>
    <w:rsid w:val="006E3CCA"/>
    <w:rsid w:val="006E4952"/>
    <w:rsid w:val="006E4C99"/>
    <w:rsid w:val="006E5347"/>
    <w:rsid w:val="006E56F2"/>
    <w:rsid w:val="006E6543"/>
    <w:rsid w:val="006E6BC8"/>
    <w:rsid w:val="006E6D52"/>
    <w:rsid w:val="006E6F64"/>
    <w:rsid w:val="006E7C41"/>
    <w:rsid w:val="006F00E2"/>
    <w:rsid w:val="006F029C"/>
    <w:rsid w:val="006F0F6D"/>
    <w:rsid w:val="006F101F"/>
    <w:rsid w:val="006F2112"/>
    <w:rsid w:val="006F212A"/>
    <w:rsid w:val="006F23E4"/>
    <w:rsid w:val="006F2796"/>
    <w:rsid w:val="006F2A70"/>
    <w:rsid w:val="006F2C8E"/>
    <w:rsid w:val="006F2D5C"/>
    <w:rsid w:val="006F2E25"/>
    <w:rsid w:val="006F2F14"/>
    <w:rsid w:val="006F3CA6"/>
    <w:rsid w:val="006F4222"/>
    <w:rsid w:val="006F43BF"/>
    <w:rsid w:val="006F4765"/>
    <w:rsid w:val="006F50CF"/>
    <w:rsid w:val="006F5C01"/>
    <w:rsid w:val="006F5C3A"/>
    <w:rsid w:val="006F615C"/>
    <w:rsid w:val="006F6971"/>
    <w:rsid w:val="006F6ABF"/>
    <w:rsid w:val="006F7260"/>
    <w:rsid w:val="006F7982"/>
    <w:rsid w:val="006F7ED4"/>
    <w:rsid w:val="00700266"/>
    <w:rsid w:val="00700644"/>
    <w:rsid w:val="00700A62"/>
    <w:rsid w:val="00701132"/>
    <w:rsid w:val="00701294"/>
    <w:rsid w:val="007014BD"/>
    <w:rsid w:val="00701534"/>
    <w:rsid w:val="0070179D"/>
    <w:rsid w:val="00701940"/>
    <w:rsid w:val="00701C01"/>
    <w:rsid w:val="007021B7"/>
    <w:rsid w:val="007025B3"/>
    <w:rsid w:val="007026B3"/>
    <w:rsid w:val="00702CC1"/>
    <w:rsid w:val="00703F5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B4"/>
    <w:rsid w:val="007113D6"/>
    <w:rsid w:val="007118B5"/>
    <w:rsid w:val="00711BE9"/>
    <w:rsid w:val="00711CBB"/>
    <w:rsid w:val="00712737"/>
    <w:rsid w:val="00712794"/>
    <w:rsid w:val="00712813"/>
    <w:rsid w:val="0071287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19B1"/>
    <w:rsid w:val="00722E22"/>
    <w:rsid w:val="00722E41"/>
    <w:rsid w:val="00723C75"/>
    <w:rsid w:val="007243D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0FB5"/>
    <w:rsid w:val="00731AFB"/>
    <w:rsid w:val="0073212B"/>
    <w:rsid w:val="007329A5"/>
    <w:rsid w:val="00732D00"/>
    <w:rsid w:val="00732F32"/>
    <w:rsid w:val="0073339F"/>
    <w:rsid w:val="007336F7"/>
    <w:rsid w:val="00733A2A"/>
    <w:rsid w:val="00733D32"/>
    <w:rsid w:val="00733DD0"/>
    <w:rsid w:val="00733E3A"/>
    <w:rsid w:val="00734336"/>
    <w:rsid w:val="00734595"/>
    <w:rsid w:val="007347B0"/>
    <w:rsid w:val="0073487B"/>
    <w:rsid w:val="00734908"/>
    <w:rsid w:val="00734A77"/>
    <w:rsid w:val="00734B31"/>
    <w:rsid w:val="00734DBE"/>
    <w:rsid w:val="00734E10"/>
    <w:rsid w:val="007353B6"/>
    <w:rsid w:val="0073548A"/>
    <w:rsid w:val="007363CF"/>
    <w:rsid w:val="00737202"/>
    <w:rsid w:val="00737218"/>
    <w:rsid w:val="00737BE6"/>
    <w:rsid w:val="00737E57"/>
    <w:rsid w:val="00740916"/>
    <w:rsid w:val="00740964"/>
    <w:rsid w:val="00740B94"/>
    <w:rsid w:val="0074199C"/>
    <w:rsid w:val="00741D25"/>
    <w:rsid w:val="0074212B"/>
    <w:rsid w:val="00742E39"/>
    <w:rsid w:val="0074302D"/>
    <w:rsid w:val="00743273"/>
    <w:rsid w:val="00744025"/>
    <w:rsid w:val="00744D68"/>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6FF"/>
    <w:rsid w:val="0075175E"/>
    <w:rsid w:val="00751800"/>
    <w:rsid w:val="0075196E"/>
    <w:rsid w:val="00753067"/>
    <w:rsid w:val="007531A2"/>
    <w:rsid w:val="007534DA"/>
    <w:rsid w:val="0075377E"/>
    <w:rsid w:val="007543B7"/>
    <w:rsid w:val="00754628"/>
    <w:rsid w:val="00754DE1"/>
    <w:rsid w:val="00755056"/>
    <w:rsid w:val="007558BF"/>
    <w:rsid w:val="007558DB"/>
    <w:rsid w:val="00755CEC"/>
    <w:rsid w:val="00755E2C"/>
    <w:rsid w:val="00755F1D"/>
    <w:rsid w:val="00756352"/>
    <w:rsid w:val="00756B4A"/>
    <w:rsid w:val="00757898"/>
    <w:rsid w:val="00757FEA"/>
    <w:rsid w:val="0076020A"/>
    <w:rsid w:val="00760D2F"/>
    <w:rsid w:val="0076114F"/>
    <w:rsid w:val="00761A9F"/>
    <w:rsid w:val="00761D23"/>
    <w:rsid w:val="007625B2"/>
    <w:rsid w:val="00762F97"/>
    <w:rsid w:val="007632C6"/>
    <w:rsid w:val="00763540"/>
    <w:rsid w:val="0076365E"/>
    <w:rsid w:val="007639CC"/>
    <w:rsid w:val="00763BA4"/>
    <w:rsid w:val="00763C11"/>
    <w:rsid w:val="00764396"/>
    <w:rsid w:val="00764E16"/>
    <w:rsid w:val="00764F24"/>
    <w:rsid w:val="00765876"/>
    <w:rsid w:val="007659A8"/>
    <w:rsid w:val="00765AE8"/>
    <w:rsid w:val="00766573"/>
    <w:rsid w:val="00766FCD"/>
    <w:rsid w:val="007673A8"/>
    <w:rsid w:val="00767C3F"/>
    <w:rsid w:val="00767C62"/>
    <w:rsid w:val="00770932"/>
    <w:rsid w:val="00770989"/>
    <w:rsid w:val="00770F9A"/>
    <w:rsid w:val="007714F8"/>
    <w:rsid w:val="007716C7"/>
    <w:rsid w:val="00771EB4"/>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770B9"/>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4547"/>
    <w:rsid w:val="007851AF"/>
    <w:rsid w:val="007860E1"/>
    <w:rsid w:val="00786623"/>
    <w:rsid w:val="00786B63"/>
    <w:rsid w:val="00786F7E"/>
    <w:rsid w:val="007873D9"/>
    <w:rsid w:val="007874BC"/>
    <w:rsid w:val="0078777D"/>
    <w:rsid w:val="007900B6"/>
    <w:rsid w:val="0079038D"/>
    <w:rsid w:val="0079092D"/>
    <w:rsid w:val="00790E29"/>
    <w:rsid w:val="00791D5C"/>
    <w:rsid w:val="00791DBB"/>
    <w:rsid w:val="0079219D"/>
    <w:rsid w:val="007925D6"/>
    <w:rsid w:val="00792927"/>
    <w:rsid w:val="00792C9A"/>
    <w:rsid w:val="00792FFA"/>
    <w:rsid w:val="00793503"/>
    <w:rsid w:val="00793DCA"/>
    <w:rsid w:val="007942F1"/>
    <w:rsid w:val="00794367"/>
    <w:rsid w:val="0079480A"/>
    <w:rsid w:val="00794CEF"/>
    <w:rsid w:val="0079535B"/>
    <w:rsid w:val="00795C87"/>
    <w:rsid w:val="00796365"/>
    <w:rsid w:val="00796460"/>
    <w:rsid w:val="00796736"/>
    <w:rsid w:val="00796BB0"/>
    <w:rsid w:val="0079765F"/>
    <w:rsid w:val="007977E5"/>
    <w:rsid w:val="00797AE1"/>
    <w:rsid w:val="00797B07"/>
    <w:rsid w:val="007A030C"/>
    <w:rsid w:val="007A0820"/>
    <w:rsid w:val="007A09A4"/>
    <w:rsid w:val="007A1210"/>
    <w:rsid w:val="007A166E"/>
    <w:rsid w:val="007A1F3F"/>
    <w:rsid w:val="007A20BB"/>
    <w:rsid w:val="007A299C"/>
    <w:rsid w:val="007A2D26"/>
    <w:rsid w:val="007A2ED2"/>
    <w:rsid w:val="007A2FFD"/>
    <w:rsid w:val="007A3263"/>
    <w:rsid w:val="007A3A8D"/>
    <w:rsid w:val="007A5E1A"/>
    <w:rsid w:val="007A6524"/>
    <w:rsid w:val="007A6792"/>
    <w:rsid w:val="007A7035"/>
    <w:rsid w:val="007A749A"/>
    <w:rsid w:val="007A7777"/>
    <w:rsid w:val="007A7C22"/>
    <w:rsid w:val="007A7C7E"/>
    <w:rsid w:val="007A7CAF"/>
    <w:rsid w:val="007B0CA2"/>
    <w:rsid w:val="007B0E25"/>
    <w:rsid w:val="007B118A"/>
    <w:rsid w:val="007B16C0"/>
    <w:rsid w:val="007B1855"/>
    <w:rsid w:val="007B194B"/>
    <w:rsid w:val="007B19F1"/>
    <w:rsid w:val="007B1B91"/>
    <w:rsid w:val="007B2125"/>
    <w:rsid w:val="007B2813"/>
    <w:rsid w:val="007B37AD"/>
    <w:rsid w:val="007B3F48"/>
    <w:rsid w:val="007B4BB2"/>
    <w:rsid w:val="007B4DAB"/>
    <w:rsid w:val="007B4F7A"/>
    <w:rsid w:val="007B5601"/>
    <w:rsid w:val="007B5A47"/>
    <w:rsid w:val="007B5E03"/>
    <w:rsid w:val="007B6559"/>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00F"/>
    <w:rsid w:val="007C380E"/>
    <w:rsid w:val="007C3F37"/>
    <w:rsid w:val="007C3F8B"/>
    <w:rsid w:val="007C41F6"/>
    <w:rsid w:val="007C4362"/>
    <w:rsid w:val="007C54E8"/>
    <w:rsid w:val="007C56AC"/>
    <w:rsid w:val="007C5778"/>
    <w:rsid w:val="007C62AD"/>
    <w:rsid w:val="007C6B2B"/>
    <w:rsid w:val="007C75A7"/>
    <w:rsid w:val="007C769D"/>
    <w:rsid w:val="007C7720"/>
    <w:rsid w:val="007D0BD8"/>
    <w:rsid w:val="007D0D97"/>
    <w:rsid w:val="007D1595"/>
    <w:rsid w:val="007D17CC"/>
    <w:rsid w:val="007D1F05"/>
    <w:rsid w:val="007D219F"/>
    <w:rsid w:val="007D2D3B"/>
    <w:rsid w:val="007D2DAC"/>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2F6F"/>
    <w:rsid w:val="007E3456"/>
    <w:rsid w:val="007E36B2"/>
    <w:rsid w:val="007E36FB"/>
    <w:rsid w:val="007E38D0"/>
    <w:rsid w:val="007E3FA5"/>
    <w:rsid w:val="007E4E3C"/>
    <w:rsid w:val="007E507B"/>
    <w:rsid w:val="007E5212"/>
    <w:rsid w:val="007E5616"/>
    <w:rsid w:val="007E56E9"/>
    <w:rsid w:val="007E678C"/>
    <w:rsid w:val="007E6AE6"/>
    <w:rsid w:val="007E70A1"/>
    <w:rsid w:val="007E7318"/>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41C"/>
    <w:rsid w:val="007F65A0"/>
    <w:rsid w:val="007F7A6B"/>
    <w:rsid w:val="007F7ED8"/>
    <w:rsid w:val="00800B72"/>
    <w:rsid w:val="008010C1"/>
    <w:rsid w:val="008010DB"/>
    <w:rsid w:val="008016FF"/>
    <w:rsid w:val="00801F5A"/>
    <w:rsid w:val="00801F6D"/>
    <w:rsid w:val="00801FDE"/>
    <w:rsid w:val="008022CE"/>
    <w:rsid w:val="008024BB"/>
    <w:rsid w:val="00802F1C"/>
    <w:rsid w:val="00803EA7"/>
    <w:rsid w:val="00804BC4"/>
    <w:rsid w:val="00805110"/>
    <w:rsid w:val="008055FD"/>
    <w:rsid w:val="008069EB"/>
    <w:rsid w:val="008072B0"/>
    <w:rsid w:val="00807D15"/>
    <w:rsid w:val="00810402"/>
    <w:rsid w:val="00810681"/>
    <w:rsid w:val="00810814"/>
    <w:rsid w:val="008110EA"/>
    <w:rsid w:val="00811649"/>
    <w:rsid w:val="00811792"/>
    <w:rsid w:val="00811926"/>
    <w:rsid w:val="00811ECE"/>
    <w:rsid w:val="0081289A"/>
    <w:rsid w:val="00812E8D"/>
    <w:rsid w:val="00813C1E"/>
    <w:rsid w:val="0081477B"/>
    <w:rsid w:val="0081486C"/>
    <w:rsid w:val="00814CA4"/>
    <w:rsid w:val="00814FF8"/>
    <w:rsid w:val="008150D4"/>
    <w:rsid w:val="00815AF2"/>
    <w:rsid w:val="00815E5D"/>
    <w:rsid w:val="008161B4"/>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51"/>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AEF"/>
    <w:rsid w:val="00833D8F"/>
    <w:rsid w:val="008340A9"/>
    <w:rsid w:val="0083415B"/>
    <w:rsid w:val="008348F7"/>
    <w:rsid w:val="00834C64"/>
    <w:rsid w:val="00835359"/>
    <w:rsid w:val="00835843"/>
    <w:rsid w:val="00835EA2"/>
    <w:rsid w:val="00835FC8"/>
    <w:rsid w:val="00835FDE"/>
    <w:rsid w:val="008364A6"/>
    <w:rsid w:val="008368E8"/>
    <w:rsid w:val="00836F45"/>
    <w:rsid w:val="00836FCC"/>
    <w:rsid w:val="00837086"/>
    <w:rsid w:val="008374E9"/>
    <w:rsid w:val="00837AC7"/>
    <w:rsid w:val="00837C48"/>
    <w:rsid w:val="0084039A"/>
    <w:rsid w:val="008409B4"/>
    <w:rsid w:val="00840BAD"/>
    <w:rsid w:val="00841217"/>
    <w:rsid w:val="00841498"/>
    <w:rsid w:val="0084158E"/>
    <w:rsid w:val="00841843"/>
    <w:rsid w:val="00841DB8"/>
    <w:rsid w:val="00842235"/>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0EA6"/>
    <w:rsid w:val="0085144F"/>
    <w:rsid w:val="00851667"/>
    <w:rsid w:val="00852125"/>
    <w:rsid w:val="0085279C"/>
    <w:rsid w:val="00852877"/>
    <w:rsid w:val="00852F8A"/>
    <w:rsid w:val="008532B7"/>
    <w:rsid w:val="008532DD"/>
    <w:rsid w:val="00853CD6"/>
    <w:rsid w:val="00854617"/>
    <w:rsid w:val="00854ABB"/>
    <w:rsid w:val="00854BCF"/>
    <w:rsid w:val="00854DC1"/>
    <w:rsid w:val="00854F87"/>
    <w:rsid w:val="00855576"/>
    <w:rsid w:val="008555E7"/>
    <w:rsid w:val="00855817"/>
    <w:rsid w:val="00855DBD"/>
    <w:rsid w:val="00856A6A"/>
    <w:rsid w:val="00856B5F"/>
    <w:rsid w:val="00856E1F"/>
    <w:rsid w:val="00856F73"/>
    <w:rsid w:val="008570FF"/>
    <w:rsid w:val="00857A84"/>
    <w:rsid w:val="00857F76"/>
    <w:rsid w:val="0086081C"/>
    <w:rsid w:val="00861407"/>
    <w:rsid w:val="008615D7"/>
    <w:rsid w:val="00861DDB"/>
    <w:rsid w:val="00861F45"/>
    <w:rsid w:val="0086226D"/>
    <w:rsid w:val="008626EE"/>
    <w:rsid w:val="0086310A"/>
    <w:rsid w:val="00863FCE"/>
    <w:rsid w:val="0086460A"/>
    <w:rsid w:val="008648BB"/>
    <w:rsid w:val="00865222"/>
    <w:rsid w:val="008656CD"/>
    <w:rsid w:val="008657EE"/>
    <w:rsid w:val="00865C7C"/>
    <w:rsid w:val="00865F47"/>
    <w:rsid w:val="00866E70"/>
    <w:rsid w:val="0086744F"/>
    <w:rsid w:val="0086795F"/>
    <w:rsid w:val="00870B41"/>
    <w:rsid w:val="008711D9"/>
    <w:rsid w:val="00871570"/>
    <w:rsid w:val="0087168C"/>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19B9"/>
    <w:rsid w:val="00881FC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6E6"/>
    <w:rsid w:val="008878EB"/>
    <w:rsid w:val="008905D3"/>
    <w:rsid w:val="00890E96"/>
    <w:rsid w:val="00891D34"/>
    <w:rsid w:val="008921F8"/>
    <w:rsid w:val="00893E15"/>
    <w:rsid w:val="00893E52"/>
    <w:rsid w:val="0089437F"/>
    <w:rsid w:val="00894863"/>
    <w:rsid w:val="00894A85"/>
    <w:rsid w:val="00894B66"/>
    <w:rsid w:val="008950EE"/>
    <w:rsid w:val="00895871"/>
    <w:rsid w:val="00896486"/>
    <w:rsid w:val="00896C46"/>
    <w:rsid w:val="00896E28"/>
    <w:rsid w:val="00897005"/>
    <w:rsid w:val="00897839"/>
    <w:rsid w:val="008A050B"/>
    <w:rsid w:val="008A08F3"/>
    <w:rsid w:val="008A0E27"/>
    <w:rsid w:val="008A1456"/>
    <w:rsid w:val="008A1A1E"/>
    <w:rsid w:val="008A1D31"/>
    <w:rsid w:val="008A1FA8"/>
    <w:rsid w:val="008A275B"/>
    <w:rsid w:val="008A29A9"/>
    <w:rsid w:val="008A29D2"/>
    <w:rsid w:val="008A3D37"/>
    <w:rsid w:val="008A437E"/>
    <w:rsid w:val="008A449B"/>
    <w:rsid w:val="008A45AA"/>
    <w:rsid w:val="008A511C"/>
    <w:rsid w:val="008A5863"/>
    <w:rsid w:val="008A5A49"/>
    <w:rsid w:val="008A5BBD"/>
    <w:rsid w:val="008A5DD0"/>
    <w:rsid w:val="008A5F3F"/>
    <w:rsid w:val="008A5FC0"/>
    <w:rsid w:val="008A6046"/>
    <w:rsid w:val="008A638E"/>
    <w:rsid w:val="008A698D"/>
    <w:rsid w:val="008A6CD5"/>
    <w:rsid w:val="008A7080"/>
    <w:rsid w:val="008A756C"/>
    <w:rsid w:val="008A7779"/>
    <w:rsid w:val="008A7A92"/>
    <w:rsid w:val="008B01DD"/>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0B7"/>
    <w:rsid w:val="008C04F6"/>
    <w:rsid w:val="008C0907"/>
    <w:rsid w:val="008C099D"/>
    <w:rsid w:val="008C0C60"/>
    <w:rsid w:val="008C0E16"/>
    <w:rsid w:val="008C24E7"/>
    <w:rsid w:val="008C26C4"/>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0A5"/>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10E8"/>
    <w:rsid w:val="008E21E3"/>
    <w:rsid w:val="008E222E"/>
    <w:rsid w:val="008E2532"/>
    <w:rsid w:val="008E26DA"/>
    <w:rsid w:val="008E290D"/>
    <w:rsid w:val="008E2C2F"/>
    <w:rsid w:val="008E2E6C"/>
    <w:rsid w:val="008E3425"/>
    <w:rsid w:val="008E3451"/>
    <w:rsid w:val="008E34D5"/>
    <w:rsid w:val="008E3C8F"/>
    <w:rsid w:val="008E4005"/>
    <w:rsid w:val="008E42E4"/>
    <w:rsid w:val="008E449C"/>
    <w:rsid w:val="008E4B99"/>
    <w:rsid w:val="008E4D83"/>
    <w:rsid w:val="008E4E59"/>
    <w:rsid w:val="008E51D6"/>
    <w:rsid w:val="008E535F"/>
    <w:rsid w:val="008E584C"/>
    <w:rsid w:val="008E6B7C"/>
    <w:rsid w:val="008E6DCB"/>
    <w:rsid w:val="008E6DF5"/>
    <w:rsid w:val="008E7578"/>
    <w:rsid w:val="008E768B"/>
    <w:rsid w:val="008E7CDF"/>
    <w:rsid w:val="008F0477"/>
    <w:rsid w:val="008F04CA"/>
    <w:rsid w:val="008F06EC"/>
    <w:rsid w:val="008F10B7"/>
    <w:rsid w:val="008F1296"/>
    <w:rsid w:val="008F129C"/>
    <w:rsid w:val="008F18E9"/>
    <w:rsid w:val="008F2D81"/>
    <w:rsid w:val="008F2E32"/>
    <w:rsid w:val="008F33AB"/>
    <w:rsid w:val="008F3A59"/>
    <w:rsid w:val="008F3B47"/>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5A0"/>
    <w:rsid w:val="00902984"/>
    <w:rsid w:val="00903082"/>
    <w:rsid w:val="009035D7"/>
    <w:rsid w:val="009048E7"/>
    <w:rsid w:val="00904BD7"/>
    <w:rsid w:val="00905307"/>
    <w:rsid w:val="00905FD3"/>
    <w:rsid w:val="00906275"/>
    <w:rsid w:val="009063A9"/>
    <w:rsid w:val="00906E65"/>
    <w:rsid w:val="009077F4"/>
    <w:rsid w:val="00910397"/>
    <w:rsid w:val="009110F1"/>
    <w:rsid w:val="009115C7"/>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38"/>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3CC9"/>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31"/>
    <w:rsid w:val="0093108A"/>
    <w:rsid w:val="009317E1"/>
    <w:rsid w:val="0093213A"/>
    <w:rsid w:val="009329E0"/>
    <w:rsid w:val="0093340F"/>
    <w:rsid w:val="009334DC"/>
    <w:rsid w:val="00933537"/>
    <w:rsid w:val="00934571"/>
    <w:rsid w:val="0093464C"/>
    <w:rsid w:val="00935898"/>
    <w:rsid w:val="00935A07"/>
    <w:rsid w:val="00935E76"/>
    <w:rsid w:val="00936289"/>
    <w:rsid w:val="0093645B"/>
    <w:rsid w:val="009364B2"/>
    <w:rsid w:val="0094010D"/>
    <w:rsid w:val="009403EF"/>
    <w:rsid w:val="0094095D"/>
    <w:rsid w:val="009413FB"/>
    <w:rsid w:val="00941BA9"/>
    <w:rsid w:val="009423DD"/>
    <w:rsid w:val="00942485"/>
    <w:rsid w:val="00942559"/>
    <w:rsid w:val="009433C4"/>
    <w:rsid w:val="00943477"/>
    <w:rsid w:val="009434CB"/>
    <w:rsid w:val="00943B63"/>
    <w:rsid w:val="009443A8"/>
    <w:rsid w:val="00944770"/>
    <w:rsid w:val="00944C78"/>
    <w:rsid w:val="00945C79"/>
    <w:rsid w:val="00946224"/>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AAF"/>
    <w:rsid w:val="00957E9D"/>
    <w:rsid w:val="00960369"/>
    <w:rsid w:val="00960D4F"/>
    <w:rsid w:val="00960EE3"/>
    <w:rsid w:val="00961495"/>
    <w:rsid w:val="00961790"/>
    <w:rsid w:val="009620C4"/>
    <w:rsid w:val="00962131"/>
    <w:rsid w:val="0096213B"/>
    <w:rsid w:val="00962219"/>
    <w:rsid w:val="0096225C"/>
    <w:rsid w:val="009638BC"/>
    <w:rsid w:val="009639F0"/>
    <w:rsid w:val="00963A6C"/>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399A"/>
    <w:rsid w:val="00973ADF"/>
    <w:rsid w:val="00974254"/>
    <w:rsid w:val="0097442A"/>
    <w:rsid w:val="00974475"/>
    <w:rsid w:val="0097482A"/>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30D"/>
    <w:rsid w:val="00983709"/>
    <w:rsid w:val="009841FE"/>
    <w:rsid w:val="0098427A"/>
    <w:rsid w:val="00984F43"/>
    <w:rsid w:val="00985530"/>
    <w:rsid w:val="009858EE"/>
    <w:rsid w:val="00985F88"/>
    <w:rsid w:val="00986121"/>
    <w:rsid w:val="0098634A"/>
    <w:rsid w:val="009868BE"/>
    <w:rsid w:val="009873A8"/>
    <w:rsid w:val="00987D39"/>
    <w:rsid w:val="00987EF5"/>
    <w:rsid w:val="0099078B"/>
    <w:rsid w:val="00990C9C"/>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16D"/>
    <w:rsid w:val="00994297"/>
    <w:rsid w:val="0099455F"/>
    <w:rsid w:val="0099486F"/>
    <w:rsid w:val="00994B4A"/>
    <w:rsid w:val="00994D7D"/>
    <w:rsid w:val="0099569A"/>
    <w:rsid w:val="00996086"/>
    <w:rsid w:val="009962AB"/>
    <w:rsid w:val="009964D8"/>
    <w:rsid w:val="00996566"/>
    <w:rsid w:val="009971F2"/>
    <w:rsid w:val="0099735D"/>
    <w:rsid w:val="00997772"/>
    <w:rsid w:val="009A1D25"/>
    <w:rsid w:val="009A1E28"/>
    <w:rsid w:val="009A2011"/>
    <w:rsid w:val="009A2AC8"/>
    <w:rsid w:val="009A2BEF"/>
    <w:rsid w:val="009A304C"/>
    <w:rsid w:val="009A3729"/>
    <w:rsid w:val="009A446E"/>
    <w:rsid w:val="009A47FB"/>
    <w:rsid w:val="009A4975"/>
    <w:rsid w:val="009A4F67"/>
    <w:rsid w:val="009A53F9"/>
    <w:rsid w:val="009A60CB"/>
    <w:rsid w:val="009A634B"/>
    <w:rsid w:val="009A6886"/>
    <w:rsid w:val="009A6B0C"/>
    <w:rsid w:val="009A6B30"/>
    <w:rsid w:val="009A6D92"/>
    <w:rsid w:val="009A6F81"/>
    <w:rsid w:val="009A71D3"/>
    <w:rsid w:val="009A720B"/>
    <w:rsid w:val="009A722D"/>
    <w:rsid w:val="009A75FE"/>
    <w:rsid w:val="009B0148"/>
    <w:rsid w:val="009B01D0"/>
    <w:rsid w:val="009B06E9"/>
    <w:rsid w:val="009B0BF1"/>
    <w:rsid w:val="009B0FAC"/>
    <w:rsid w:val="009B1072"/>
    <w:rsid w:val="009B15CC"/>
    <w:rsid w:val="009B1B33"/>
    <w:rsid w:val="009B2344"/>
    <w:rsid w:val="009B25EF"/>
    <w:rsid w:val="009B4088"/>
    <w:rsid w:val="009B4193"/>
    <w:rsid w:val="009B4821"/>
    <w:rsid w:val="009B5817"/>
    <w:rsid w:val="009B62BF"/>
    <w:rsid w:val="009B6539"/>
    <w:rsid w:val="009B6867"/>
    <w:rsid w:val="009B6A39"/>
    <w:rsid w:val="009B6CF7"/>
    <w:rsid w:val="009B6E7E"/>
    <w:rsid w:val="009B7CB6"/>
    <w:rsid w:val="009C0224"/>
    <w:rsid w:val="009C053D"/>
    <w:rsid w:val="009C0EB9"/>
    <w:rsid w:val="009C1148"/>
    <w:rsid w:val="009C1774"/>
    <w:rsid w:val="009C2306"/>
    <w:rsid w:val="009C239A"/>
    <w:rsid w:val="009C2585"/>
    <w:rsid w:val="009C25DB"/>
    <w:rsid w:val="009C299E"/>
    <w:rsid w:val="009C2D09"/>
    <w:rsid w:val="009C33A9"/>
    <w:rsid w:val="009C3541"/>
    <w:rsid w:val="009C373C"/>
    <w:rsid w:val="009C3A23"/>
    <w:rsid w:val="009C3B87"/>
    <w:rsid w:val="009C44BF"/>
    <w:rsid w:val="009C54DE"/>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208"/>
    <w:rsid w:val="009E14AD"/>
    <w:rsid w:val="009E1516"/>
    <w:rsid w:val="009E1573"/>
    <w:rsid w:val="009E1707"/>
    <w:rsid w:val="009E246E"/>
    <w:rsid w:val="009E261C"/>
    <w:rsid w:val="009E2633"/>
    <w:rsid w:val="009E2BF4"/>
    <w:rsid w:val="009E2F13"/>
    <w:rsid w:val="009E479C"/>
    <w:rsid w:val="009E48DD"/>
    <w:rsid w:val="009E4CD7"/>
    <w:rsid w:val="009E5457"/>
    <w:rsid w:val="009E5E6D"/>
    <w:rsid w:val="009E6058"/>
    <w:rsid w:val="009E607A"/>
    <w:rsid w:val="009E62CD"/>
    <w:rsid w:val="009E6A00"/>
    <w:rsid w:val="009E75AE"/>
    <w:rsid w:val="009E7763"/>
    <w:rsid w:val="009E7816"/>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EB2"/>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33"/>
    <w:rsid w:val="00A05A7F"/>
    <w:rsid w:val="00A060BF"/>
    <w:rsid w:val="00A0621A"/>
    <w:rsid w:val="00A0685D"/>
    <w:rsid w:val="00A06FCE"/>
    <w:rsid w:val="00A0730A"/>
    <w:rsid w:val="00A07916"/>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42F"/>
    <w:rsid w:val="00A21497"/>
    <w:rsid w:val="00A21625"/>
    <w:rsid w:val="00A216B5"/>
    <w:rsid w:val="00A21B9B"/>
    <w:rsid w:val="00A21BDD"/>
    <w:rsid w:val="00A21DC8"/>
    <w:rsid w:val="00A21F79"/>
    <w:rsid w:val="00A22182"/>
    <w:rsid w:val="00A2247A"/>
    <w:rsid w:val="00A22D9C"/>
    <w:rsid w:val="00A22EBA"/>
    <w:rsid w:val="00A24560"/>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4A0"/>
    <w:rsid w:val="00A33C5B"/>
    <w:rsid w:val="00A33ECE"/>
    <w:rsid w:val="00A351EF"/>
    <w:rsid w:val="00A353BF"/>
    <w:rsid w:val="00A35AAF"/>
    <w:rsid w:val="00A3661B"/>
    <w:rsid w:val="00A37AC1"/>
    <w:rsid w:val="00A37C05"/>
    <w:rsid w:val="00A403D2"/>
    <w:rsid w:val="00A40BA9"/>
    <w:rsid w:val="00A4128A"/>
    <w:rsid w:val="00A41468"/>
    <w:rsid w:val="00A4188B"/>
    <w:rsid w:val="00A41B01"/>
    <w:rsid w:val="00A42102"/>
    <w:rsid w:val="00A4232A"/>
    <w:rsid w:val="00A423C8"/>
    <w:rsid w:val="00A42454"/>
    <w:rsid w:val="00A4260D"/>
    <w:rsid w:val="00A429F7"/>
    <w:rsid w:val="00A42C26"/>
    <w:rsid w:val="00A4300A"/>
    <w:rsid w:val="00A43E30"/>
    <w:rsid w:val="00A43F34"/>
    <w:rsid w:val="00A440E7"/>
    <w:rsid w:val="00A44521"/>
    <w:rsid w:val="00A44922"/>
    <w:rsid w:val="00A44D0A"/>
    <w:rsid w:val="00A4521E"/>
    <w:rsid w:val="00A45496"/>
    <w:rsid w:val="00A456A7"/>
    <w:rsid w:val="00A466D9"/>
    <w:rsid w:val="00A46BC1"/>
    <w:rsid w:val="00A46D05"/>
    <w:rsid w:val="00A47182"/>
    <w:rsid w:val="00A476E0"/>
    <w:rsid w:val="00A47D54"/>
    <w:rsid w:val="00A502FE"/>
    <w:rsid w:val="00A509FC"/>
    <w:rsid w:val="00A50B11"/>
    <w:rsid w:val="00A50E17"/>
    <w:rsid w:val="00A50E7F"/>
    <w:rsid w:val="00A513D7"/>
    <w:rsid w:val="00A51503"/>
    <w:rsid w:val="00A516F2"/>
    <w:rsid w:val="00A51A82"/>
    <w:rsid w:val="00A51C7D"/>
    <w:rsid w:val="00A522C9"/>
    <w:rsid w:val="00A52741"/>
    <w:rsid w:val="00A528CD"/>
    <w:rsid w:val="00A53231"/>
    <w:rsid w:val="00A537F2"/>
    <w:rsid w:val="00A53C4E"/>
    <w:rsid w:val="00A53F49"/>
    <w:rsid w:val="00A540A0"/>
    <w:rsid w:val="00A5417C"/>
    <w:rsid w:val="00A54378"/>
    <w:rsid w:val="00A5481D"/>
    <w:rsid w:val="00A54EEC"/>
    <w:rsid w:val="00A55342"/>
    <w:rsid w:val="00A55399"/>
    <w:rsid w:val="00A55772"/>
    <w:rsid w:val="00A5598B"/>
    <w:rsid w:val="00A55B21"/>
    <w:rsid w:val="00A55CAF"/>
    <w:rsid w:val="00A5631E"/>
    <w:rsid w:val="00A566CF"/>
    <w:rsid w:val="00A56BD4"/>
    <w:rsid w:val="00A577FB"/>
    <w:rsid w:val="00A57D87"/>
    <w:rsid w:val="00A60488"/>
    <w:rsid w:val="00A60554"/>
    <w:rsid w:val="00A60558"/>
    <w:rsid w:val="00A60E0F"/>
    <w:rsid w:val="00A61350"/>
    <w:rsid w:val="00A61ED8"/>
    <w:rsid w:val="00A6204D"/>
    <w:rsid w:val="00A6214F"/>
    <w:rsid w:val="00A6302B"/>
    <w:rsid w:val="00A63EFB"/>
    <w:rsid w:val="00A63F64"/>
    <w:rsid w:val="00A64112"/>
    <w:rsid w:val="00A64134"/>
    <w:rsid w:val="00A64926"/>
    <w:rsid w:val="00A64E8B"/>
    <w:rsid w:val="00A65350"/>
    <w:rsid w:val="00A65540"/>
    <w:rsid w:val="00A65D32"/>
    <w:rsid w:val="00A6617F"/>
    <w:rsid w:val="00A666AF"/>
    <w:rsid w:val="00A66E5F"/>
    <w:rsid w:val="00A67C06"/>
    <w:rsid w:val="00A67F8B"/>
    <w:rsid w:val="00A700A5"/>
    <w:rsid w:val="00A708C4"/>
    <w:rsid w:val="00A70940"/>
    <w:rsid w:val="00A70CF7"/>
    <w:rsid w:val="00A70D0E"/>
    <w:rsid w:val="00A70D4E"/>
    <w:rsid w:val="00A71096"/>
    <w:rsid w:val="00A71123"/>
    <w:rsid w:val="00A719C2"/>
    <w:rsid w:val="00A71F6E"/>
    <w:rsid w:val="00A723A7"/>
    <w:rsid w:val="00A7269D"/>
    <w:rsid w:val="00A72975"/>
    <w:rsid w:val="00A73698"/>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805"/>
    <w:rsid w:val="00A77921"/>
    <w:rsid w:val="00A779B6"/>
    <w:rsid w:val="00A77D1B"/>
    <w:rsid w:val="00A77F3C"/>
    <w:rsid w:val="00A80211"/>
    <w:rsid w:val="00A80232"/>
    <w:rsid w:val="00A8053D"/>
    <w:rsid w:val="00A80DB9"/>
    <w:rsid w:val="00A812D7"/>
    <w:rsid w:val="00A8149A"/>
    <w:rsid w:val="00A81786"/>
    <w:rsid w:val="00A8179F"/>
    <w:rsid w:val="00A81CC0"/>
    <w:rsid w:val="00A81EB7"/>
    <w:rsid w:val="00A82102"/>
    <w:rsid w:val="00A82A25"/>
    <w:rsid w:val="00A82BAA"/>
    <w:rsid w:val="00A831A6"/>
    <w:rsid w:val="00A83F5E"/>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3B56"/>
    <w:rsid w:val="00A94089"/>
    <w:rsid w:val="00A942DF"/>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902"/>
    <w:rsid w:val="00AA2CB9"/>
    <w:rsid w:val="00AA328C"/>
    <w:rsid w:val="00AA32C7"/>
    <w:rsid w:val="00AA3529"/>
    <w:rsid w:val="00AA3A9A"/>
    <w:rsid w:val="00AA3B20"/>
    <w:rsid w:val="00AA3B94"/>
    <w:rsid w:val="00AA41A8"/>
    <w:rsid w:val="00AA44C5"/>
    <w:rsid w:val="00AA4738"/>
    <w:rsid w:val="00AA510F"/>
    <w:rsid w:val="00AA5145"/>
    <w:rsid w:val="00AA563D"/>
    <w:rsid w:val="00AB0222"/>
    <w:rsid w:val="00AB0C64"/>
    <w:rsid w:val="00AB0DC3"/>
    <w:rsid w:val="00AB12CA"/>
    <w:rsid w:val="00AB1651"/>
    <w:rsid w:val="00AB1B5B"/>
    <w:rsid w:val="00AB1DCF"/>
    <w:rsid w:val="00AB2111"/>
    <w:rsid w:val="00AB315C"/>
    <w:rsid w:val="00AB3C9C"/>
    <w:rsid w:val="00AB448E"/>
    <w:rsid w:val="00AB4516"/>
    <w:rsid w:val="00AB4683"/>
    <w:rsid w:val="00AB4966"/>
    <w:rsid w:val="00AB4A9E"/>
    <w:rsid w:val="00AB4B72"/>
    <w:rsid w:val="00AB5C7F"/>
    <w:rsid w:val="00AB5D0C"/>
    <w:rsid w:val="00AB5E44"/>
    <w:rsid w:val="00AB6861"/>
    <w:rsid w:val="00AB6C81"/>
    <w:rsid w:val="00AB6D93"/>
    <w:rsid w:val="00AB6EC7"/>
    <w:rsid w:val="00AC034C"/>
    <w:rsid w:val="00AC037E"/>
    <w:rsid w:val="00AC0A9C"/>
    <w:rsid w:val="00AC1A20"/>
    <w:rsid w:val="00AC246F"/>
    <w:rsid w:val="00AC2879"/>
    <w:rsid w:val="00AC301A"/>
    <w:rsid w:val="00AC350B"/>
    <w:rsid w:val="00AC38C7"/>
    <w:rsid w:val="00AC3AA4"/>
    <w:rsid w:val="00AC3D2C"/>
    <w:rsid w:val="00AC4703"/>
    <w:rsid w:val="00AC5008"/>
    <w:rsid w:val="00AC58C7"/>
    <w:rsid w:val="00AC5C0A"/>
    <w:rsid w:val="00AC700C"/>
    <w:rsid w:val="00AC741A"/>
    <w:rsid w:val="00AC78DE"/>
    <w:rsid w:val="00AD003C"/>
    <w:rsid w:val="00AD01D3"/>
    <w:rsid w:val="00AD02FC"/>
    <w:rsid w:val="00AD035B"/>
    <w:rsid w:val="00AD0869"/>
    <w:rsid w:val="00AD0881"/>
    <w:rsid w:val="00AD1502"/>
    <w:rsid w:val="00AD1618"/>
    <w:rsid w:val="00AD161B"/>
    <w:rsid w:val="00AD164C"/>
    <w:rsid w:val="00AD1755"/>
    <w:rsid w:val="00AD1E72"/>
    <w:rsid w:val="00AD1F1A"/>
    <w:rsid w:val="00AD215B"/>
    <w:rsid w:val="00AD2BC2"/>
    <w:rsid w:val="00AD2C67"/>
    <w:rsid w:val="00AD2F83"/>
    <w:rsid w:val="00AD2FF6"/>
    <w:rsid w:val="00AD3AE2"/>
    <w:rsid w:val="00AD3E03"/>
    <w:rsid w:val="00AD3E04"/>
    <w:rsid w:val="00AD4240"/>
    <w:rsid w:val="00AD51DF"/>
    <w:rsid w:val="00AD5257"/>
    <w:rsid w:val="00AD54A4"/>
    <w:rsid w:val="00AD58C0"/>
    <w:rsid w:val="00AD5907"/>
    <w:rsid w:val="00AD5ACF"/>
    <w:rsid w:val="00AD6081"/>
    <w:rsid w:val="00AD6361"/>
    <w:rsid w:val="00AD6877"/>
    <w:rsid w:val="00AD6BFE"/>
    <w:rsid w:val="00AD702A"/>
    <w:rsid w:val="00AD77EF"/>
    <w:rsid w:val="00AD7F49"/>
    <w:rsid w:val="00AE028E"/>
    <w:rsid w:val="00AE05BB"/>
    <w:rsid w:val="00AE07F2"/>
    <w:rsid w:val="00AE0E26"/>
    <w:rsid w:val="00AE180A"/>
    <w:rsid w:val="00AE180B"/>
    <w:rsid w:val="00AE1973"/>
    <w:rsid w:val="00AE1D35"/>
    <w:rsid w:val="00AE2211"/>
    <w:rsid w:val="00AE306F"/>
    <w:rsid w:val="00AE30E8"/>
    <w:rsid w:val="00AE324F"/>
    <w:rsid w:val="00AE33B6"/>
    <w:rsid w:val="00AE366D"/>
    <w:rsid w:val="00AE417D"/>
    <w:rsid w:val="00AE42C3"/>
    <w:rsid w:val="00AE43EB"/>
    <w:rsid w:val="00AE4550"/>
    <w:rsid w:val="00AE4680"/>
    <w:rsid w:val="00AE5407"/>
    <w:rsid w:val="00AE5734"/>
    <w:rsid w:val="00AE5977"/>
    <w:rsid w:val="00AE6D61"/>
    <w:rsid w:val="00AE7929"/>
    <w:rsid w:val="00AF0621"/>
    <w:rsid w:val="00AF0788"/>
    <w:rsid w:val="00AF08A6"/>
    <w:rsid w:val="00AF0BC3"/>
    <w:rsid w:val="00AF1259"/>
    <w:rsid w:val="00AF17CD"/>
    <w:rsid w:val="00AF1BBB"/>
    <w:rsid w:val="00AF1E79"/>
    <w:rsid w:val="00AF2573"/>
    <w:rsid w:val="00AF36B8"/>
    <w:rsid w:val="00AF39B7"/>
    <w:rsid w:val="00AF3D2B"/>
    <w:rsid w:val="00AF42D8"/>
    <w:rsid w:val="00AF4ADA"/>
    <w:rsid w:val="00AF4BD6"/>
    <w:rsid w:val="00AF5240"/>
    <w:rsid w:val="00AF56FC"/>
    <w:rsid w:val="00AF5DC0"/>
    <w:rsid w:val="00AF6037"/>
    <w:rsid w:val="00AF66F3"/>
    <w:rsid w:val="00AF6BCB"/>
    <w:rsid w:val="00AF6DF1"/>
    <w:rsid w:val="00AF6F74"/>
    <w:rsid w:val="00AF75AB"/>
    <w:rsid w:val="00AF79CB"/>
    <w:rsid w:val="00B004DD"/>
    <w:rsid w:val="00B005AC"/>
    <w:rsid w:val="00B00E84"/>
    <w:rsid w:val="00B00FA1"/>
    <w:rsid w:val="00B012F0"/>
    <w:rsid w:val="00B0181F"/>
    <w:rsid w:val="00B01FA1"/>
    <w:rsid w:val="00B024E3"/>
    <w:rsid w:val="00B02E4C"/>
    <w:rsid w:val="00B02F3E"/>
    <w:rsid w:val="00B0301A"/>
    <w:rsid w:val="00B03345"/>
    <w:rsid w:val="00B03652"/>
    <w:rsid w:val="00B04D25"/>
    <w:rsid w:val="00B051BF"/>
    <w:rsid w:val="00B0524E"/>
    <w:rsid w:val="00B05280"/>
    <w:rsid w:val="00B05BA5"/>
    <w:rsid w:val="00B05DF1"/>
    <w:rsid w:val="00B062DA"/>
    <w:rsid w:val="00B0657C"/>
    <w:rsid w:val="00B06A61"/>
    <w:rsid w:val="00B06F98"/>
    <w:rsid w:val="00B0776B"/>
    <w:rsid w:val="00B07A3E"/>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764"/>
    <w:rsid w:val="00B159D7"/>
    <w:rsid w:val="00B15A89"/>
    <w:rsid w:val="00B15E24"/>
    <w:rsid w:val="00B15FC1"/>
    <w:rsid w:val="00B165D3"/>
    <w:rsid w:val="00B16FDB"/>
    <w:rsid w:val="00B17335"/>
    <w:rsid w:val="00B17974"/>
    <w:rsid w:val="00B17D00"/>
    <w:rsid w:val="00B2047A"/>
    <w:rsid w:val="00B20494"/>
    <w:rsid w:val="00B205CF"/>
    <w:rsid w:val="00B20911"/>
    <w:rsid w:val="00B20B7C"/>
    <w:rsid w:val="00B20BB1"/>
    <w:rsid w:val="00B21597"/>
    <w:rsid w:val="00B21AA0"/>
    <w:rsid w:val="00B21AC7"/>
    <w:rsid w:val="00B21C32"/>
    <w:rsid w:val="00B21FA9"/>
    <w:rsid w:val="00B222C7"/>
    <w:rsid w:val="00B225C0"/>
    <w:rsid w:val="00B227A4"/>
    <w:rsid w:val="00B22AAB"/>
    <w:rsid w:val="00B23128"/>
    <w:rsid w:val="00B232AF"/>
    <w:rsid w:val="00B23400"/>
    <w:rsid w:val="00B2421C"/>
    <w:rsid w:val="00B2473B"/>
    <w:rsid w:val="00B247EB"/>
    <w:rsid w:val="00B24841"/>
    <w:rsid w:val="00B2508C"/>
    <w:rsid w:val="00B25190"/>
    <w:rsid w:val="00B25639"/>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9D1"/>
    <w:rsid w:val="00B40A44"/>
    <w:rsid w:val="00B40D0A"/>
    <w:rsid w:val="00B4194C"/>
    <w:rsid w:val="00B41D7E"/>
    <w:rsid w:val="00B41E78"/>
    <w:rsid w:val="00B426D0"/>
    <w:rsid w:val="00B427B6"/>
    <w:rsid w:val="00B42991"/>
    <w:rsid w:val="00B42CD9"/>
    <w:rsid w:val="00B43819"/>
    <w:rsid w:val="00B449CB"/>
    <w:rsid w:val="00B44BA6"/>
    <w:rsid w:val="00B44CD3"/>
    <w:rsid w:val="00B45934"/>
    <w:rsid w:val="00B459D9"/>
    <w:rsid w:val="00B45E9E"/>
    <w:rsid w:val="00B462C2"/>
    <w:rsid w:val="00B46E64"/>
    <w:rsid w:val="00B473CA"/>
    <w:rsid w:val="00B47572"/>
    <w:rsid w:val="00B476DF"/>
    <w:rsid w:val="00B47A26"/>
    <w:rsid w:val="00B47D23"/>
    <w:rsid w:val="00B47E0C"/>
    <w:rsid w:val="00B47F99"/>
    <w:rsid w:val="00B500AD"/>
    <w:rsid w:val="00B5123E"/>
    <w:rsid w:val="00B512A2"/>
    <w:rsid w:val="00B51424"/>
    <w:rsid w:val="00B515A3"/>
    <w:rsid w:val="00B51626"/>
    <w:rsid w:val="00B518A8"/>
    <w:rsid w:val="00B519AD"/>
    <w:rsid w:val="00B51DF8"/>
    <w:rsid w:val="00B53B38"/>
    <w:rsid w:val="00B53B8F"/>
    <w:rsid w:val="00B53E75"/>
    <w:rsid w:val="00B5433C"/>
    <w:rsid w:val="00B54C69"/>
    <w:rsid w:val="00B551F3"/>
    <w:rsid w:val="00B5580D"/>
    <w:rsid w:val="00B55BE9"/>
    <w:rsid w:val="00B55C67"/>
    <w:rsid w:val="00B55CA5"/>
    <w:rsid w:val="00B55EEE"/>
    <w:rsid w:val="00B56D40"/>
    <w:rsid w:val="00B579EC"/>
    <w:rsid w:val="00B57E9C"/>
    <w:rsid w:val="00B603EE"/>
    <w:rsid w:val="00B60543"/>
    <w:rsid w:val="00B605ED"/>
    <w:rsid w:val="00B60BC4"/>
    <w:rsid w:val="00B60DC8"/>
    <w:rsid w:val="00B61058"/>
    <w:rsid w:val="00B610F5"/>
    <w:rsid w:val="00B6158B"/>
    <w:rsid w:val="00B615C4"/>
    <w:rsid w:val="00B61B5F"/>
    <w:rsid w:val="00B61B8A"/>
    <w:rsid w:val="00B61FC6"/>
    <w:rsid w:val="00B62F2E"/>
    <w:rsid w:val="00B62FD0"/>
    <w:rsid w:val="00B639B2"/>
    <w:rsid w:val="00B64086"/>
    <w:rsid w:val="00B64FBA"/>
    <w:rsid w:val="00B6542B"/>
    <w:rsid w:val="00B65CAE"/>
    <w:rsid w:val="00B66AE1"/>
    <w:rsid w:val="00B66D1F"/>
    <w:rsid w:val="00B6742E"/>
    <w:rsid w:val="00B704B4"/>
    <w:rsid w:val="00B704ED"/>
    <w:rsid w:val="00B71328"/>
    <w:rsid w:val="00B71718"/>
    <w:rsid w:val="00B71A78"/>
    <w:rsid w:val="00B727A7"/>
    <w:rsid w:val="00B73567"/>
    <w:rsid w:val="00B735D8"/>
    <w:rsid w:val="00B74CC7"/>
    <w:rsid w:val="00B75F79"/>
    <w:rsid w:val="00B76186"/>
    <w:rsid w:val="00B76395"/>
    <w:rsid w:val="00B765E6"/>
    <w:rsid w:val="00B76787"/>
    <w:rsid w:val="00B7685A"/>
    <w:rsid w:val="00B7693B"/>
    <w:rsid w:val="00B76EF1"/>
    <w:rsid w:val="00B77098"/>
    <w:rsid w:val="00B77E10"/>
    <w:rsid w:val="00B77F72"/>
    <w:rsid w:val="00B800C8"/>
    <w:rsid w:val="00B80265"/>
    <w:rsid w:val="00B80A60"/>
    <w:rsid w:val="00B810E6"/>
    <w:rsid w:val="00B81CA2"/>
    <w:rsid w:val="00B81F6F"/>
    <w:rsid w:val="00B828C9"/>
    <w:rsid w:val="00B82E97"/>
    <w:rsid w:val="00B8334E"/>
    <w:rsid w:val="00B8362E"/>
    <w:rsid w:val="00B84068"/>
    <w:rsid w:val="00B84171"/>
    <w:rsid w:val="00B843AA"/>
    <w:rsid w:val="00B84534"/>
    <w:rsid w:val="00B84C26"/>
    <w:rsid w:val="00B851E0"/>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46D8"/>
    <w:rsid w:val="00B94899"/>
    <w:rsid w:val="00B95339"/>
    <w:rsid w:val="00B9601D"/>
    <w:rsid w:val="00B9660A"/>
    <w:rsid w:val="00B96A61"/>
    <w:rsid w:val="00B97736"/>
    <w:rsid w:val="00B97AB0"/>
    <w:rsid w:val="00B97EB9"/>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83"/>
    <w:rsid w:val="00BB2CF4"/>
    <w:rsid w:val="00BB2D28"/>
    <w:rsid w:val="00BB2D78"/>
    <w:rsid w:val="00BB3174"/>
    <w:rsid w:val="00BB3212"/>
    <w:rsid w:val="00BB33C2"/>
    <w:rsid w:val="00BB347D"/>
    <w:rsid w:val="00BB3FB3"/>
    <w:rsid w:val="00BB4880"/>
    <w:rsid w:val="00BB5266"/>
    <w:rsid w:val="00BB554F"/>
    <w:rsid w:val="00BB5557"/>
    <w:rsid w:val="00BB55E8"/>
    <w:rsid w:val="00BB5D20"/>
    <w:rsid w:val="00BB6448"/>
    <w:rsid w:val="00BB66C9"/>
    <w:rsid w:val="00BB693B"/>
    <w:rsid w:val="00BB6CB6"/>
    <w:rsid w:val="00BB6E7E"/>
    <w:rsid w:val="00BB7055"/>
    <w:rsid w:val="00BB7418"/>
    <w:rsid w:val="00BC003F"/>
    <w:rsid w:val="00BC0111"/>
    <w:rsid w:val="00BC03F8"/>
    <w:rsid w:val="00BC080C"/>
    <w:rsid w:val="00BC11A6"/>
    <w:rsid w:val="00BC15E0"/>
    <w:rsid w:val="00BC1730"/>
    <w:rsid w:val="00BC1D5B"/>
    <w:rsid w:val="00BC1FE9"/>
    <w:rsid w:val="00BC2052"/>
    <w:rsid w:val="00BC238B"/>
    <w:rsid w:val="00BC30AD"/>
    <w:rsid w:val="00BC3346"/>
    <w:rsid w:val="00BC348E"/>
    <w:rsid w:val="00BC3BCF"/>
    <w:rsid w:val="00BC4499"/>
    <w:rsid w:val="00BC44E5"/>
    <w:rsid w:val="00BC4CF6"/>
    <w:rsid w:val="00BC4EBB"/>
    <w:rsid w:val="00BC4F75"/>
    <w:rsid w:val="00BC59B7"/>
    <w:rsid w:val="00BC5B05"/>
    <w:rsid w:val="00BC5BC4"/>
    <w:rsid w:val="00BC5ED5"/>
    <w:rsid w:val="00BC622D"/>
    <w:rsid w:val="00BC622F"/>
    <w:rsid w:val="00BC6796"/>
    <w:rsid w:val="00BC6E08"/>
    <w:rsid w:val="00BC6E56"/>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249"/>
    <w:rsid w:val="00BD7A1E"/>
    <w:rsid w:val="00BD7D41"/>
    <w:rsid w:val="00BD7F7B"/>
    <w:rsid w:val="00BE07FB"/>
    <w:rsid w:val="00BE0ECA"/>
    <w:rsid w:val="00BE0FC0"/>
    <w:rsid w:val="00BE11B2"/>
    <w:rsid w:val="00BE1340"/>
    <w:rsid w:val="00BE1582"/>
    <w:rsid w:val="00BE17E6"/>
    <w:rsid w:val="00BE1A1C"/>
    <w:rsid w:val="00BE26C0"/>
    <w:rsid w:val="00BE2D2E"/>
    <w:rsid w:val="00BE2E34"/>
    <w:rsid w:val="00BE2FCF"/>
    <w:rsid w:val="00BE30F2"/>
    <w:rsid w:val="00BE3A76"/>
    <w:rsid w:val="00BE46E8"/>
    <w:rsid w:val="00BE476C"/>
    <w:rsid w:val="00BE58D2"/>
    <w:rsid w:val="00BE63E6"/>
    <w:rsid w:val="00BE68D3"/>
    <w:rsid w:val="00BE6909"/>
    <w:rsid w:val="00BE69DF"/>
    <w:rsid w:val="00BE6DAE"/>
    <w:rsid w:val="00BE6EAD"/>
    <w:rsid w:val="00BE79D7"/>
    <w:rsid w:val="00BE7F90"/>
    <w:rsid w:val="00BF0831"/>
    <w:rsid w:val="00BF0DD9"/>
    <w:rsid w:val="00BF14DB"/>
    <w:rsid w:val="00BF1968"/>
    <w:rsid w:val="00BF1B3B"/>
    <w:rsid w:val="00BF1BF9"/>
    <w:rsid w:val="00BF1C2D"/>
    <w:rsid w:val="00BF2121"/>
    <w:rsid w:val="00BF26B8"/>
    <w:rsid w:val="00BF2797"/>
    <w:rsid w:val="00BF2852"/>
    <w:rsid w:val="00BF34D1"/>
    <w:rsid w:val="00BF388B"/>
    <w:rsid w:val="00BF3AB6"/>
    <w:rsid w:val="00BF3CAC"/>
    <w:rsid w:val="00BF4601"/>
    <w:rsid w:val="00BF5971"/>
    <w:rsid w:val="00BF59CA"/>
    <w:rsid w:val="00BF5B37"/>
    <w:rsid w:val="00BF681D"/>
    <w:rsid w:val="00BF790C"/>
    <w:rsid w:val="00BF7923"/>
    <w:rsid w:val="00C000A5"/>
    <w:rsid w:val="00C00368"/>
    <w:rsid w:val="00C00659"/>
    <w:rsid w:val="00C00BE6"/>
    <w:rsid w:val="00C00EA5"/>
    <w:rsid w:val="00C0115F"/>
    <w:rsid w:val="00C012FB"/>
    <w:rsid w:val="00C01907"/>
    <w:rsid w:val="00C01F15"/>
    <w:rsid w:val="00C023D5"/>
    <w:rsid w:val="00C025B1"/>
    <w:rsid w:val="00C02930"/>
    <w:rsid w:val="00C034C1"/>
    <w:rsid w:val="00C03517"/>
    <w:rsid w:val="00C036C4"/>
    <w:rsid w:val="00C03D91"/>
    <w:rsid w:val="00C03E65"/>
    <w:rsid w:val="00C0413A"/>
    <w:rsid w:val="00C04833"/>
    <w:rsid w:val="00C04F43"/>
    <w:rsid w:val="00C04FEA"/>
    <w:rsid w:val="00C05A9C"/>
    <w:rsid w:val="00C05BF1"/>
    <w:rsid w:val="00C05DFD"/>
    <w:rsid w:val="00C05FC0"/>
    <w:rsid w:val="00C06210"/>
    <w:rsid w:val="00C0743B"/>
    <w:rsid w:val="00C07ACC"/>
    <w:rsid w:val="00C07AEC"/>
    <w:rsid w:val="00C1084C"/>
    <w:rsid w:val="00C10C7E"/>
    <w:rsid w:val="00C10EF7"/>
    <w:rsid w:val="00C112F6"/>
    <w:rsid w:val="00C1161A"/>
    <w:rsid w:val="00C1169E"/>
    <w:rsid w:val="00C11D24"/>
    <w:rsid w:val="00C12077"/>
    <w:rsid w:val="00C12231"/>
    <w:rsid w:val="00C125A1"/>
    <w:rsid w:val="00C1284F"/>
    <w:rsid w:val="00C128C0"/>
    <w:rsid w:val="00C12A40"/>
    <w:rsid w:val="00C12AB6"/>
    <w:rsid w:val="00C12D29"/>
    <w:rsid w:val="00C133BE"/>
    <w:rsid w:val="00C13666"/>
    <w:rsid w:val="00C145F6"/>
    <w:rsid w:val="00C14A2A"/>
    <w:rsid w:val="00C15353"/>
    <w:rsid w:val="00C15968"/>
    <w:rsid w:val="00C15B17"/>
    <w:rsid w:val="00C15E1D"/>
    <w:rsid w:val="00C1658B"/>
    <w:rsid w:val="00C16AB8"/>
    <w:rsid w:val="00C174A6"/>
    <w:rsid w:val="00C1752A"/>
    <w:rsid w:val="00C1771B"/>
    <w:rsid w:val="00C17C10"/>
    <w:rsid w:val="00C17CC0"/>
    <w:rsid w:val="00C17EAC"/>
    <w:rsid w:val="00C20DC1"/>
    <w:rsid w:val="00C213F5"/>
    <w:rsid w:val="00C217F5"/>
    <w:rsid w:val="00C2187E"/>
    <w:rsid w:val="00C22579"/>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5DA2"/>
    <w:rsid w:val="00C26585"/>
    <w:rsid w:val="00C269D0"/>
    <w:rsid w:val="00C27030"/>
    <w:rsid w:val="00C27147"/>
    <w:rsid w:val="00C273CD"/>
    <w:rsid w:val="00C2740C"/>
    <w:rsid w:val="00C30176"/>
    <w:rsid w:val="00C30D9F"/>
    <w:rsid w:val="00C31B08"/>
    <w:rsid w:val="00C322C2"/>
    <w:rsid w:val="00C324B4"/>
    <w:rsid w:val="00C330FA"/>
    <w:rsid w:val="00C33151"/>
    <w:rsid w:val="00C3336C"/>
    <w:rsid w:val="00C33B6B"/>
    <w:rsid w:val="00C33E92"/>
    <w:rsid w:val="00C34BBE"/>
    <w:rsid w:val="00C34D7B"/>
    <w:rsid w:val="00C34DDC"/>
    <w:rsid w:val="00C35684"/>
    <w:rsid w:val="00C35744"/>
    <w:rsid w:val="00C35BED"/>
    <w:rsid w:val="00C37025"/>
    <w:rsid w:val="00C3740B"/>
    <w:rsid w:val="00C37CA2"/>
    <w:rsid w:val="00C37D97"/>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6A9"/>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1F12"/>
    <w:rsid w:val="00C62221"/>
    <w:rsid w:val="00C6241E"/>
    <w:rsid w:val="00C62442"/>
    <w:rsid w:val="00C62596"/>
    <w:rsid w:val="00C62C6B"/>
    <w:rsid w:val="00C62D3B"/>
    <w:rsid w:val="00C63278"/>
    <w:rsid w:val="00C63B1B"/>
    <w:rsid w:val="00C63B83"/>
    <w:rsid w:val="00C63FA2"/>
    <w:rsid w:val="00C64A97"/>
    <w:rsid w:val="00C64D4E"/>
    <w:rsid w:val="00C65176"/>
    <w:rsid w:val="00C65539"/>
    <w:rsid w:val="00C6562C"/>
    <w:rsid w:val="00C65DC7"/>
    <w:rsid w:val="00C65FFA"/>
    <w:rsid w:val="00C6617B"/>
    <w:rsid w:val="00C668CF"/>
    <w:rsid w:val="00C672A1"/>
    <w:rsid w:val="00C67432"/>
    <w:rsid w:val="00C67824"/>
    <w:rsid w:val="00C67C19"/>
    <w:rsid w:val="00C711A2"/>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59E6"/>
    <w:rsid w:val="00C77125"/>
    <w:rsid w:val="00C7749A"/>
    <w:rsid w:val="00C779F2"/>
    <w:rsid w:val="00C77BDB"/>
    <w:rsid w:val="00C80264"/>
    <w:rsid w:val="00C8098D"/>
    <w:rsid w:val="00C8098F"/>
    <w:rsid w:val="00C80DC2"/>
    <w:rsid w:val="00C8128A"/>
    <w:rsid w:val="00C81463"/>
    <w:rsid w:val="00C819D9"/>
    <w:rsid w:val="00C81F2E"/>
    <w:rsid w:val="00C82C28"/>
    <w:rsid w:val="00C82EAC"/>
    <w:rsid w:val="00C833E0"/>
    <w:rsid w:val="00C8385A"/>
    <w:rsid w:val="00C839A8"/>
    <w:rsid w:val="00C83CEE"/>
    <w:rsid w:val="00C841B7"/>
    <w:rsid w:val="00C848F7"/>
    <w:rsid w:val="00C84B08"/>
    <w:rsid w:val="00C85EA6"/>
    <w:rsid w:val="00C861B1"/>
    <w:rsid w:val="00C86725"/>
    <w:rsid w:val="00C869B7"/>
    <w:rsid w:val="00C86DF0"/>
    <w:rsid w:val="00C877A6"/>
    <w:rsid w:val="00C87BC6"/>
    <w:rsid w:val="00C904C4"/>
    <w:rsid w:val="00C90A05"/>
    <w:rsid w:val="00C90A59"/>
    <w:rsid w:val="00C9170F"/>
    <w:rsid w:val="00C91D7F"/>
    <w:rsid w:val="00C92110"/>
    <w:rsid w:val="00C923BD"/>
    <w:rsid w:val="00C92A15"/>
    <w:rsid w:val="00C92BDA"/>
    <w:rsid w:val="00C92C85"/>
    <w:rsid w:val="00C931BD"/>
    <w:rsid w:val="00C93265"/>
    <w:rsid w:val="00C934CB"/>
    <w:rsid w:val="00C93E07"/>
    <w:rsid w:val="00C94355"/>
    <w:rsid w:val="00C94695"/>
    <w:rsid w:val="00C94B46"/>
    <w:rsid w:val="00C95064"/>
    <w:rsid w:val="00C959EE"/>
    <w:rsid w:val="00C95B5C"/>
    <w:rsid w:val="00C95CFC"/>
    <w:rsid w:val="00C95D2E"/>
    <w:rsid w:val="00C95E4C"/>
    <w:rsid w:val="00C95EBC"/>
    <w:rsid w:val="00C9617F"/>
    <w:rsid w:val="00C961B7"/>
    <w:rsid w:val="00C964F9"/>
    <w:rsid w:val="00C9707E"/>
    <w:rsid w:val="00C97A68"/>
    <w:rsid w:val="00CA00DD"/>
    <w:rsid w:val="00CA01CE"/>
    <w:rsid w:val="00CA0525"/>
    <w:rsid w:val="00CA088A"/>
    <w:rsid w:val="00CA09AF"/>
    <w:rsid w:val="00CA0C87"/>
    <w:rsid w:val="00CA11E1"/>
    <w:rsid w:val="00CA1B2B"/>
    <w:rsid w:val="00CA1C96"/>
    <w:rsid w:val="00CA21E3"/>
    <w:rsid w:val="00CA2629"/>
    <w:rsid w:val="00CA277F"/>
    <w:rsid w:val="00CA3C0D"/>
    <w:rsid w:val="00CA4008"/>
    <w:rsid w:val="00CA4650"/>
    <w:rsid w:val="00CA46CA"/>
    <w:rsid w:val="00CA4960"/>
    <w:rsid w:val="00CA4B92"/>
    <w:rsid w:val="00CA527E"/>
    <w:rsid w:val="00CA5986"/>
    <w:rsid w:val="00CA5C58"/>
    <w:rsid w:val="00CA635F"/>
    <w:rsid w:val="00CA6F5E"/>
    <w:rsid w:val="00CA7236"/>
    <w:rsid w:val="00CA77CE"/>
    <w:rsid w:val="00CA7D5F"/>
    <w:rsid w:val="00CB025A"/>
    <w:rsid w:val="00CB07FA"/>
    <w:rsid w:val="00CB085A"/>
    <w:rsid w:val="00CB0A90"/>
    <w:rsid w:val="00CB0EAB"/>
    <w:rsid w:val="00CB1875"/>
    <w:rsid w:val="00CB2831"/>
    <w:rsid w:val="00CB2A08"/>
    <w:rsid w:val="00CB2B9A"/>
    <w:rsid w:val="00CB2FC3"/>
    <w:rsid w:val="00CB311D"/>
    <w:rsid w:val="00CB3982"/>
    <w:rsid w:val="00CB416D"/>
    <w:rsid w:val="00CB4693"/>
    <w:rsid w:val="00CB48A5"/>
    <w:rsid w:val="00CB5BE8"/>
    <w:rsid w:val="00CB5E61"/>
    <w:rsid w:val="00CB61C0"/>
    <w:rsid w:val="00CB62B7"/>
    <w:rsid w:val="00CB64AA"/>
    <w:rsid w:val="00CB70CE"/>
    <w:rsid w:val="00CB7478"/>
    <w:rsid w:val="00CB74D1"/>
    <w:rsid w:val="00CB7975"/>
    <w:rsid w:val="00CB7D5F"/>
    <w:rsid w:val="00CC022B"/>
    <w:rsid w:val="00CC1664"/>
    <w:rsid w:val="00CC16B4"/>
    <w:rsid w:val="00CC1CB7"/>
    <w:rsid w:val="00CC1F52"/>
    <w:rsid w:val="00CC2272"/>
    <w:rsid w:val="00CC26AF"/>
    <w:rsid w:val="00CC2AB2"/>
    <w:rsid w:val="00CC2F4F"/>
    <w:rsid w:val="00CC3E71"/>
    <w:rsid w:val="00CC4B5C"/>
    <w:rsid w:val="00CC50B1"/>
    <w:rsid w:val="00CC64FA"/>
    <w:rsid w:val="00CC6686"/>
    <w:rsid w:val="00CC6D26"/>
    <w:rsid w:val="00CC6EE4"/>
    <w:rsid w:val="00CC6F67"/>
    <w:rsid w:val="00CC79D7"/>
    <w:rsid w:val="00CD0059"/>
    <w:rsid w:val="00CD0856"/>
    <w:rsid w:val="00CD12AE"/>
    <w:rsid w:val="00CD2666"/>
    <w:rsid w:val="00CD27EE"/>
    <w:rsid w:val="00CD2E78"/>
    <w:rsid w:val="00CD2F79"/>
    <w:rsid w:val="00CD3732"/>
    <w:rsid w:val="00CD3918"/>
    <w:rsid w:val="00CD3966"/>
    <w:rsid w:val="00CD3971"/>
    <w:rsid w:val="00CD3A31"/>
    <w:rsid w:val="00CD3C9E"/>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8F7"/>
    <w:rsid w:val="00CE5E3B"/>
    <w:rsid w:val="00CE6144"/>
    <w:rsid w:val="00CE6149"/>
    <w:rsid w:val="00CE6520"/>
    <w:rsid w:val="00CE6F62"/>
    <w:rsid w:val="00CE769E"/>
    <w:rsid w:val="00CE77CB"/>
    <w:rsid w:val="00CF08D4"/>
    <w:rsid w:val="00CF0B78"/>
    <w:rsid w:val="00CF11A3"/>
    <w:rsid w:val="00CF1AE1"/>
    <w:rsid w:val="00CF1DB3"/>
    <w:rsid w:val="00CF2113"/>
    <w:rsid w:val="00CF2EDD"/>
    <w:rsid w:val="00CF30BF"/>
    <w:rsid w:val="00CF311C"/>
    <w:rsid w:val="00CF317B"/>
    <w:rsid w:val="00CF31E6"/>
    <w:rsid w:val="00CF39B1"/>
    <w:rsid w:val="00CF3B75"/>
    <w:rsid w:val="00CF4693"/>
    <w:rsid w:val="00CF4D6E"/>
    <w:rsid w:val="00CF5058"/>
    <w:rsid w:val="00CF5446"/>
    <w:rsid w:val="00CF59EE"/>
    <w:rsid w:val="00CF5BBF"/>
    <w:rsid w:val="00CF6465"/>
    <w:rsid w:val="00CF6D66"/>
    <w:rsid w:val="00CF78B4"/>
    <w:rsid w:val="00CF7A1B"/>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1AD5"/>
    <w:rsid w:val="00D1204C"/>
    <w:rsid w:val="00D12996"/>
    <w:rsid w:val="00D12DC5"/>
    <w:rsid w:val="00D131EC"/>
    <w:rsid w:val="00D13A94"/>
    <w:rsid w:val="00D13BD5"/>
    <w:rsid w:val="00D13C9C"/>
    <w:rsid w:val="00D13D85"/>
    <w:rsid w:val="00D13F04"/>
    <w:rsid w:val="00D13FF5"/>
    <w:rsid w:val="00D14181"/>
    <w:rsid w:val="00D14987"/>
    <w:rsid w:val="00D14ABE"/>
    <w:rsid w:val="00D14D24"/>
    <w:rsid w:val="00D15007"/>
    <w:rsid w:val="00D15C09"/>
    <w:rsid w:val="00D15C4B"/>
    <w:rsid w:val="00D16774"/>
    <w:rsid w:val="00D16A49"/>
    <w:rsid w:val="00D16A55"/>
    <w:rsid w:val="00D16AA5"/>
    <w:rsid w:val="00D16ECC"/>
    <w:rsid w:val="00D172BD"/>
    <w:rsid w:val="00D178A6"/>
    <w:rsid w:val="00D17958"/>
    <w:rsid w:val="00D179A6"/>
    <w:rsid w:val="00D17AD2"/>
    <w:rsid w:val="00D17AF4"/>
    <w:rsid w:val="00D17B41"/>
    <w:rsid w:val="00D17DCA"/>
    <w:rsid w:val="00D17E99"/>
    <w:rsid w:val="00D208BD"/>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0F11"/>
    <w:rsid w:val="00D310C9"/>
    <w:rsid w:val="00D317C6"/>
    <w:rsid w:val="00D318BC"/>
    <w:rsid w:val="00D318C4"/>
    <w:rsid w:val="00D31A6C"/>
    <w:rsid w:val="00D31F88"/>
    <w:rsid w:val="00D328FB"/>
    <w:rsid w:val="00D32954"/>
    <w:rsid w:val="00D3348F"/>
    <w:rsid w:val="00D33A4A"/>
    <w:rsid w:val="00D33ADF"/>
    <w:rsid w:val="00D33F9E"/>
    <w:rsid w:val="00D346B8"/>
    <w:rsid w:val="00D3481E"/>
    <w:rsid w:val="00D34FAB"/>
    <w:rsid w:val="00D3518C"/>
    <w:rsid w:val="00D35899"/>
    <w:rsid w:val="00D359C1"/>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494C"/>
    <w:rsid w:val="00D451E8"/>
    <w:rsid w:val="00D4547F"/>
    <w:rsid w:val="00D45EEC"/>
    <w:rsid w:val="00D46D71"/>
    <w:rsid w:val="00D46ED9"/>
    <w:rsid w:val="00D477CD"/>
    <w:rsid w:val="00D50286"/>
    <w:rsid w:val="00D509F5"/>
    <w:rsid w:val="00D50F8C"/>
    <w:rsid w:val="00D50FCF"/>
    <w:rsid w:val="00D51F76"/>
    <w:rsid w:val="00D52003"/>
    <w:rsid w:val="00D52B5C"/>
    <w:rsid w:val="00D53574"/>
    <w:rsid w:val="00D53D4E"/>
    <w:rsid w:val="00D549D9"/>
    <w:rsid w:val="00D557C7"/>
    <w:rsid w:val="00D5595E"/>
    <w:rsid w:val="00D559AE"/>
    <w:rsid w:val="00D55D65"/>
    <w:rsid w:val="00D55EA7"/>
    <w:rsid w:val="00D56AC8"/>
    <w:rsid w:val="00D56B2E"/>
    <w:rsid w:val="00D572A8"/>
    <w:rsid w:val="00D5747B"/>
    <w:rsid w:val="00D57AA0"/>
    <w:rsid w:val="00D57B81"/>
    <w:rsid w:val="00D57EC0"/>
    <w:rsid w:val="00D57F6D"/>
    <w:rsid w:val="00D60314"/>
    <w:rsid w:val="00D60666"/>
    <w:rsid w:val="00D6069D"/>
    <w:rsid w:val="00D60F56"/>
    <w:rsid w:val="00D60FC2"/>
    <w:rsid w:val="00D61495"/>
    <w:rsid w:val="00D614CB"/>
    <w:rsid w:val="00D61BDC"/>
    <w:rsid w:val="00D61F8F"/>
    <w:rsid w:val="00D6220D"/>
    <w:rsid w:val="00D6280B"/>
    <w:rsid w:val="00D6322A"/>
    <w:rsid w:val="00D63283"/>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A21"/>
    <w:rsid w:val="00D73ECE"/>
    <w:rsid w:val="00D746F6"/>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A49"/>
    <w:rsid w:val="00D81FFB"/>
    <w:rsid w:val="00D82FC5"/>
    <w:rsid w:val="00D83384"/>
    <w:rsid w:val="00D834C8"/>
    <w:rsid w:val="00D8352C"/>
    <w:rsid w:val="00D8369D"/>
    <w:rsid w:val="00D8386E"/>
    <w:rsid w:val="00D83ABC"/>
    <w:rsid w:val="00D840B7"/>
    <w:rsid w:val="00D84201"/>
    <w:rsid w:val="00D84466"/>
    <w:rsid w:val="00D8456A"/>
    <w:rsid w:val="00D847CD"/>
    <w:rsid w:val="00D84A25"/>
    <w:rsid w:val="00D84B71"/>
    <w:rsid w:val="00D850A7"/>
    <w:rsid w:val="00D85128"/>
    <w:rsid w:val="00D854D1"/>
    <w:rsid w:val="00D85B04"/>
    <w:rsid w:val="00D85B7F"/>
    <w:rsid w:val="00D86A92"/>
    <w:rsid w:val="00D86BAA"/>
    <w:rsid w:val="00D87234"/>
    <w:rsid w:val="00D878A5"/>
    <w:rsid w:val="00D8792C"/>
    <w:rsid w:val="00D87B7A"/>
    <w:rsid w:val="00D87D5B"/>
    <w:rsid w:val="00D90E78"/>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9E0"/>
    <w:rsid w:val="00D96C71"/>
    <w:rsid w:val="00D974D3"/>
    <w:rsid w:val="00D97B8F"/>
    <w:rsid w:val="00D97DBE"/>
    <w:rsid w:val="00DA0187"/>
    <w:rsid w:val="00DA1224"/>
    <w:rsid w:val="00DA15EA"/>
    <w:rsid w:val="00DA17B0"/>
    <w:rsid w:val="00DA2243"/>
    <w:rsid w:val="00DA28A1"/>
    <w:rsid w:val="00DA2CE2"/>
    <w:rsid w:val="00DA3E36"/>
    <w:rsid w:val="00DA41A4"/>
    <w:rsid w:val="00DA4228"/>
    <w:rsid w:val="00DA49D1"/>
    <w:rsid w:val="00DA4E03"/>
    <w:rsid w:val="00DA548B"/>
    <w:rsid w:val="00DA56B0"/>
    <w:rsid w:val="00DA5BE0"/>
    <w:rsid w:val="00DA5F83"/>
    <w:rsid w:val="00DA6322"/>
    <w:rsid w:val="00DA67D5"/>
    <w:rsid w:val="00DA69C8"/>
    <w:rsid w:val="00DA7657"/>
    <w:rsid w:val="00DA7FDA"/>
    <w:rsid w:val="00DB019A"/>
    <w:rsid w:val="00DB0346"/>
    <w:rsid w:val="00DB036E"/>
    <w:rsid w:val="00DB0499"/>
    <w:rsid w:val="00DB0B5B"/>
    <w:rsid w:val="00DB1581"/>
    <w:rsid w:val="00DB19DC"/>
    <w:rsid w:val="00DB23C1"/>
    <w:rsid w:val="00DB2489"/>
    <w:rsid w:val="00DB26DF"/>
    <w:rsid w:val="00DB2CCE"/>
    <w:rsid w:val="00DB30C8"/>
    <w:rsid w:val="00DB3918"/>
    <w:rsid w:val="00DB3AB0"/>
    <w:rsid w:val="00DB401A"/>
    <w:rsid w:val="00DB4A1B"/>
    <w:rsid w:val="00DB5141"/>
    <w:rsid w:val="00DB5209"/>
    <w:rsid w:val="00DB5638"/>
    <w:rsid w:val="00DB566D"/>
    <w:rsid w:val="00DB5DA7"/>
    <w:rsid w:val="00DB61B7"/>
    <w:rsid w:val="00DB6285"/>
    <w:rsid w:val="00DB62B3"/>
    <w:rsid w:val="00DB6444"/>
    <w:rsid w:val="00DB6915"/>
    <w:rsid w:val="00DB6963"/>
    <w:rsid w:val="00DB7DB3"/>
    <w:rsid w:val="00DB7F39"/>
    <w:rsid w:val="00DC01A2"/>
    <w:rsid w:val="00DC0246"/>
    <w:rsid w:val="00DC100E"/>
    <w:rsid w:val="00DC104D"/>
    <w:rsid w:val="00DC1173"/>
    <w:rsid w:val="00DC120C"/>
    <w:rsid w:val="00DC17DB"/>
    <w:rsid w:val="00DC1860"/>
    <w:rsid w:val="00DC21B9"/>
    <w:rsid w:val="00DC2281"/>
    <w:rsid w:val="00DC24A1"/>
    <w:rsid w:val="00DC253E"/>
    <w:rsid w:val="00DC2BE3"/>
    <w:rsid w:val="00DC347C"/>
    <w:rsid w:val="00DC3718"/>
    <w:rsid w:val="00DC37C8"/>
    <w:rsid w:val="00DC4233"/>
    <w:rsid w:val="00DC4666"/>
    <w:rsid w:val="00DC5280"/>
    <w:rsid w:val="00DC5626"/>
    <w:rsid w:val="00DC5633"/>
    <w:rsid w:val="00DC5720"/>
    <w:rsid w:val="00DC57D5"/>
    <w:rsid w:val="00DC59AC"/>
    <w:rsid w:val="00DC5D7F"/>
    <w:rsid w:val="00DC659B"/>
    <w:rsid w:val="00DC69B0"/>
    <w:rsid w:val="00DC6BFF"/>
    <w:rsid w:val="00DC7041"/>
    <w:rsid w:val="00DC729F"/>
    <w:rsid w:val="00DC79CA"/>
    <w:rsid w:val="00DC7BE3"/>
    <w:rsid w:val="00DD04B6"/>
    <w:rsid w:val="00DD0DB5"/>
    <w:rsid w:val="00DD10EE"/>
    <w:rsid w:val="00DD1774"/>
    <w:rsid w:val="00DD26C5"/>
    <w:rsid w:val="00DD279B"/>
    <w:rsid w:val="00DD2A58"/>
    <w:rsid w:val="00DD2E2C"/>
    <w:rsid w:val="00DD3514"/>
    <w:rsid w:val="00DD3D67"/>
    <w:rsid w:val="00DD3FA8"/>
    <w:rsid w:val="00DD4008"/>
    <w:rsid w:val="00DD4020"/>
    <w:rsid w:val="00DD41A2"/>
    <w:rsid w:val="00DD5F30"/>
    <w:rsid w:val="00DD6492"/>
    <w:rsid w:val="00DD6529"/>
    <w:rsid w:val="00DD6D7C"/>
    <w:rsid w:val="00DD7863"/>
    <w:rsid w:val="00DD7B01"/>
    <w:rsid w:val="00DE12E6"/>
    <w:rsid w:val="00DE170E"/>
    <w:rsid w:val="00DE1970"/>
    <w:rsid w:val="00DE1A52"/>
    <w:rsid w:val="00DE1B91"/>
    <w:rsid w:val="00DE27CC"/>
    <w:rsid w:val="00DE2A6C"/>
    <w:rsid w:val="00DE2B7F"/>
    <w:rsid w:val="00DE2EA3"/>
    <w:rsid w:val="00DE3667"/>
    <w:rsid w:val="00DE38E4"/>
    <w:rsid w:val="00DE3ECC"/>
    <w:rsid w:val="00DE402D"/>
    <w:rsid w:val="00DE4456"/>
    <w:rsid w:val="00DE49E5"/>
    <w:rsid w:val="00DE4FE3"/>
    <w:rsid w:val="00DE4FF3"/>
    <w:rsid w:val="00DE5207"/>
    <w:rsid w:val="00DE5FBD"/>
    <w:rsid w:val="00DE6207"/>
    <w:rsid w:val="00DE6528"/>
    <w:rsid w:val="00DE67AF"/>
    <w:rsid w:val="00DE6BD5"/>
    <w:rsid w:val="00DE6CD5"/>
    <w:rsid w:val="00DE7801"/>
    <w:rsid w:val="00DE7C12"/>
    <w:rsid w:val="00DE7C7E"/>
    <w:rsid w:val="00DE7DEE"/>
    <w:rsid w:val="00DE7E3E"/>
    <w:rsid w:val="00DF042A"/>
    <w:rsid w:val="00DF0687"/>
    <w:rsid w:val="00DF0836"/>
    <w:rsid w:val="00DF0AF2"/>
    <w:rsid w:val="00DF0C4D"/>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0A5"/>
    <w:rsid w:val="00E013D9"/>
    <w:rsid w:val="00E0183A"/>
    <w:rsid w:val="00E020A0"/>
    <w:rsid w:val="00E022C7"/>
    <w:rsid w:val="00E023BC"/>
    <w:rsid w:val="00E025A9"/>
    <w:rsid w:val="00E03081"/>
    <w:rsid w:val="00E03A8C"/>
    <w:rsid w:val="00E040E1"/>
    <w:rsid w:val="00E04D65"/>
    <w:rsid w:val="00E05007"/>
    <w:rsid w:val="00E053FF"/>
    <w:rsid w:val="00E05781"/>
    <w:rsid w:val="00E06434"/>
    <w:rsid w:val="00E0643F"/>
    <w:rsid w:val="00E07469"/>
    <w:rsid w:val="00E1043D"/>
    <w:rsid w:val="00E108B4"/>
    <w:rsid w:val="00E10BBE"/>
    <w:rsid w:val="00E10C8A"/>
    <w:rsid w:val="00E12B24"/>
    <w:rsid w:val="00E12FDD"/>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17B2B"/>
    <w:rsid w:val="00E17C5B"/>
    <w:rsid w:val="00E20366"/>
    <w:rsid w:val="00E20908"/>
    <w:rsid w:val="00E20A5A"/>
    <w:rsid w:val="00E20B9A"/>
    <w:rsid w:val="00E2110A"/>
    <w:rsid w:val="00E21972"/>
    <w:rsid w:val="00E22351"/>
    <w:rsid w:val="00E2308B"/>
    <w:rsid w:val="00E236DF"/>
    <w:rsid w:val="00E2382E"/>
    <w:rsid w:val="00E243B4"/>
    <w:rsid w:val="00E25816"/>
    <w:rsid w:val="00E25977"/>
    <w:rsid w:val="00E25D28"/>
    <w:rsid w:val="00E25F09"/>
    <w:rsid w:val="00E26602"/>
    <w:rsid w:val="00E2661E"/>
    <w:rsid w:val="00E2695A"/>
    <w:rsid w:val="00E26D10"/>
    <w:rsid w:val="00E2732C"/>
    <w:rsid w:val="00E2754D"/>
    <w:rsid w:val="00E27E4B"/>
    <w:rsid w:val="00E27E8F"/>
    <w:rsid w:val="00E30026"/>
    <w:rsid w:val="00E30815"/>
    <w:rsid w:val="00E30CF7"/>
    <w:rsid w:val="00E317ED"/>
    <w:rsid w:val="00E31E01"/>
    <w:rsid w:val="00E32309"/>
    <w:rsid w:val="00E32F76"/>
    <w:rsid w:val="00E32FC1"/>
    <w:rsid w:val="00E3364E"/>
    <w:rsid w:val="00E338B6"/>
    <w:rsid w:val="00E34523"/>
    <w:rsid w:val="00E346C3"/>
    <w:rsid w:val="00E348ED"/>
    <w:rsid w:val="00E34B45"/>
    <w:rsid w:val="00E34D6D"/>
    <w:rsid w:val="00E359C0"/>
    <w:rsid w:val="00E35CB8"/>
    <w:rsid w:val="00E369DC"/>
    <w:rsid w:val="00E36BCD"/>
    <w:rsid w:val="00E37A34"/>
    <w:rsid w:val="00E37EB1"/>
    <w:rsid w:val="00E400BE"/>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29A4"/>
    <w:rsid w:val="00E53357"/>
    <w:rsid w:val="00E53416"/>
    <w:rsid w:val="00E53607"/>
    <w:rsid w:val="00E53720"/>
    <w:rsid w:val="00E53D36"/>
    <w:rsid w:val="00E53E40"/>
    <w:rsid w:val="00E54318"/>
    <w:rsid w:val="00E54775"/>
    <w:rsid w:val="00E54A00"/>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99"/>
    <w:rsid w:val="00E63AD7"/>
    <w:rsid w:val="00E63C3C"/>
    <w:rsid w:val="00E63C48"/>
    <w:rsid w:val="00E641A3"/>
    <w:rsid w:val="00E645AE"/>
    <w:rsid w:val="00E647EF"/>
    <w:rsid w:val="00E65B80"/>
    <w:rsid w:val="00E65F16"/>
    <w:rsid w:val="00E66005"/>
    <w:rsid w:val="00E664FB"/>
    <w:rsid w:val="00E67757"/>
    <w:rsid w:val="00E67F74"/>
    <w:rsid w:val="00E702BB"/>
    <w:rsid w:val="00E7052C"/>
    <w:rsid w:val="00E70ABF"/>
    <w:rsid w:val="00E70F43"/>
    <w:rsid w:val="00E710A6"/>
    <w:rsid w:val="00E7129D"/>
    <w:rsid w:val="00E715F3"/>
    <w:rsid w:val="00E71779"/>
    <w:rsid w:val="00E7247C"/>
    <w:rsid w:val="00E7282A"/>
    <w:rsid w:val="00E729A0"/>
    <w:rsid w:val="00E737AD"/>
    <w:rsid w:val="00E73835"/>
    <w:rsid w:val="00E73B37"/>
    <w:rsid w:val="00E74710"/>
    <w:rsid w:val="00E749CD"/>
    <w:rsid w:val="00E75212"/>
    <w:rsid w:val="00E7547A"/>
    <w:rsid w:val="00E75A3E"/>
    <w:rsid w:val="00E763CC"/>
    <w:rsid w:val="00E76C7E"/>
    <w:rsid w:val="00E77921"/>
    <w:rsid w:val="00E800DA"/>
    <w:rsid w:val="00E802A8"/>
    <w:rsid w:val="00E80437"/>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11B"/>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DDC"/>
    <w:rsid w:val="00E90F0C"/>
    <w:rsid w:val="00E91615"/>
    <w:rsid w:val="00E9201A"/>
    <w:rsid w:val="00E9204D"/>
    <w:rsid w:val="00E9212D"/>
    <w:rsid w:val="00E92195"/>
    <w:rsid w:val="00E92540"/>
    <w:rsid w:val="00E93758"/>
    <w:rsid w:val="00E94275"/>
    <w:rsid w:val="00E94B04"/>
    <w:rsid w:val="00E94B4C"/>
    <w:rsid w:val="00E95A21"/>
    <w:rsid w:val="00E95FA2"/>
    <w:rsid w:val="00E961AA"/>
    <w:rsid w:val="00E96255"/>
    <w:rsid w:val="00E9634F"/>
    <w:rsid w:val="00E96BB6"/>
    <w:rsid w:val="00E96E21"/>
    <w:rsid w:val="00E976CB"/>
    <w:rsid w:val="00E97DE5"/>
    <w:rsid w:val="00E97FCA"/>
    <w:rsid w:val="00EA0236"/>
    <w:rsid w:val="00EA0448"/>
    <w:rsid w:val="00EA096D"/>
    <w:rsid w:val="00EA0ECE"/>
    <w:rsid w:val="00EA0EE7"/>
    <w:rsid w:val="00EA17B8"/>
    <w:rsid w:val="00EA1B3A"/>
    <w:rsid w:val="00EA3659"/>
    <w:rsid w:val="00EA44D3"/>
    <w:rsid w:val="00EA472B"/>
    <w:rsid w:val="00EA48A5"/>
    <w:rsid w:val="00EA4ADC"/>
    <w:rsid w:val="00EA4CB7"/>
    <w:rsid w:val="00EA4F3C"/>
    <w:rsid w:val="00EA4FEE"/>
    <w:rsid w:val="00EA506F"/>
    <w:rsid w:val="00EA6304"/>
    <w:rsid w:val="00EA63BF"/>
    <w:rsid w:val="00EA65A5"/>
    <w:rsid w:val="00EA6A69"/>
    <w:rsid w:val="00EA6AE3"/>
    <w:rsid w:val="00EA6B08"/>
    <w:rsid w:val="00EA7209"/>
    <w:rsid w:val="00EA7457"/>
    <w:rsid w:val="00EA781A"/>
    <w:rsid w:val="00EA7E9D"/>
    <w:rsid w:val="00EB0241"/>
    <w:rsid w:val="00EB0D9C"/>
    <w:rsid w:val="00EB2644"/>
    <w:rsid w:val="00EB2C38"/>
    <w:rsid w:val="00EB3C51"/>
    <w:rsid w:val="00EB3E22"/>
    <w:rsid w:val="00EB415A"/>
    <w:rsid w:val="00EB45F7"/>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5868"/>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8BB"/>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17A"/>
    <w:rsid w:val="00ED73FB"/>
    <w:rsid w:val="00ED74D2"/>
    <w:rsid w:val="00EE12AC"/>
    <w:rsid w:val="00EE16C7"/>
    <w:rsid w:val="00EE1FE7"/>
    <w:rsid w:val="00EE2375"/>
    <w:rsid w:val="00EE2E49"/>
    <w:rsid w:val="00EE3236"/>
    <w:rsid w:val="00EE3F60"/>
    <w:rsid w:val="00EE3F8E"/>
    <w:rsid w:val="00EE4669"/>
    <w:rsid w:val="00EE4BA4"/>
    <w:rsid w:val="00EE5FB9"/>
    <w:rsid w:val="00EE63CA"/>
    <w:rsid w:val="00EE69F5"/>
    <w:rsid w:val="00EE6C35"/>
    <w:rsid w:val="00EE6E61"/>
    <w:rsid w:val="00EE796D"/>
    <w:rsid w:val="00EE7A50"/>
    <w:rsid w:val="00EE7AB1"/>
    <w:rsid w:val="00EF0AD1"/>
    <w:rsid w:val="00EF119B"/>
    <w:rsid w:val="00EF123B"/>
    <w:rsid w:val="00EF13FE"/>
    <w:rsid w:val="00EF15BA"/>
    <w:rsid w:val="00EF15F4"/>
    <w:rsid w:val="00EF17C4"/>
    <w:rsid w:val="00EF1C1A"/>
    <w:rsid w:val="00EF20EE"/>
    <w:rsid w:val="00EF2C1D"/>
    <w:rsid w:val="00EF3316"/>
    <w:rsid w:val="00EF35A3"/>
    <w:rsid w:val="00EF37A6"/>
    <w:rsid w:val="00EF44C3"/>
    <w:rsid w:val="00EF473B"/>
    <w:rsid w:val="00EF47F8"/>
    <w:rsid w:val="00EF49E2"/>
    <w:rsid w:val="00EF4D9A"/>
    <w:rsid w:val="00EF4E70"/>
    <w:rsid w:val="00EF5084"/>
    <w:rsid w:val="00EF513E"/>
    <w:rsid w:val="00EF54BD"/>
    <w:rsid w:val="00EF5D3E"/>
    <w:rsid w:val="00EF678B"/>
    <w:rsid w:val="00EF7126"/>
    <w:rsid w:val="00EF7692"/>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DF7"/>
    <w:rsid w:val="00F07F73"/>
    <w:rsid w:val="00F10E03"/>
    <w:rsid w:val="00F111B6"/>
    <w:rsid w:val="00F117A9"/>
    <w:rsid w:val="00F11EEF"/>
    <w:rsid w:val="00F120E7"/>
    <w:rsid w:val="00F123D0"/>
    <w:rsid w:val="00F132C6"/>
    <w:rsid w:val="00F13371"/>
    <w:rsid w:val="00F135BD"/>
    <w:rsid w:val="00F13EB6"/>
    <w:rsid w:val="00F141F4"/>
    <w:rsid w:val="00F1457C"/>
    <w:rsid w:val="00F14F8F"/>
    <w:rsid w:val="00F15278"/>
    <w:rsid w:val="00F153AE"/>
    <w:rsid w:val="00F156FE"/>
    <w:rsid w:val="00F158B6"/>
    <w:rsid w:val="00F1661C"/>
    <w:rsid w:val="00F1691F"/>
    <w:rsid w:val="00F16E31"/>
    <w:rsid w:val="00F17478"/>
    <w:rsid w:val="00F17647"/>
    <w:rsid w:val="00F17C62"/>
    <w:rsid w:val="00F17CF0"/>
    <w:rsid w:val="00F17D72"/>
    <w:rsid w:val="00F2034C"/>
    <w:rsid w:val="00F20393"/>
    <w:rsid w:val="00F208F5"/>
    <w:rsid w:val="00F20EC9"/>
    <w:rsid w:val="00F21295"/>
    <w:rsid w:val="00F21644"/>
    <w:rsid w:val="00F21CEA"/>
    <w:rsid w:val="00F21EED"/>
    <w:rsid w:val="00F22F7E"/>
    <w:rsid w:val="00F22F8F"/>
    <w:rsid w:val="00F23B13"/>
    <w:rsid w:val="00F23CE6"/>
    <w:rsid w:val="00F24169"/>
    <w:rsid w:val="00F243A8"/>
    <w:rsid w:val="00F24421"/>
    <w:rsid w:val="00F24861"/>
    <w:rsid w:val="00F25257"/>
    <w:rsid w:val="00F25BF8"/>
    <w:rsid w:val="00F25F0A"/>
    <w:rsid w:val="00F2608F"/>
    <w:rsid w:val="00F263CC"/>
    <w:rsid w:val="00F27E47"/>
    <w:rsid w:val="00F3042B"/>
    <w:rsid w:val="00F308B3"/>
    <w:rsid w:val="00F313A8"/>
    <w:rsid w:val="00F315C2"/>
    <w:rsid w:val="00F31D8F"/>
    <w:rsid w:val="00F3248F"/>
    <w:rsid w:val="00F32855"/>
    <w:rsid w:val="00F32B85"/>
    <w:rsid w:val="00F32ECC"/>
    <w:rsid w:val="00F33005"/>
    <w:rsid w:val="00F333BF"/>
    <w:rsid w:val="00F334EB"/>
    <w:rsid w:val="00F33914"/>
    <w:rsid w:val="00F3404D"/>
    <w:rsid w:val="00F34374"/>
    <w:rsid w:val="00F343D6"/>
    <w:rsid w:val="00F34603"/>
    <w:rsid w:val="00F34800"/>
    <w:rsid w:val="00F34C3D"/>
    <w:rsid w:val="00F35399"/>
    <w:rsid w:val="00F3579E"/>
    <w:rsid w:val="00F3648F"/>
    <w:rsid w:val="00F3677B"/>
    <w:rsid w:val="00F36D21"/>
    <w:rsid w:val="00F377AE"/>
    <w:rsid w:val="00F37D33"/>
    <w:rsid w:val="00F37DE6"/>
    <w:rsid w:val="00F4041B"/>
    <w:rsid w:val="00F4046D"/>
    <w:rsid w:val="00F406E5"/>
    <w:rsid w:val="00F40D44"/>
    <w:rsid w:val="00F42392"/>
    <w:rsid w:val="00F424B8"/>
    <w:rsid w:val="00F4275B"/>
    <w:rsid w:val="00F42BB9"/>
    <w:rsid w:val="00F42F6A"/>
    <w:rsid w:val="00F43249"/>
    <w:rsid w:val="00F43864"/>
    <w:rsid w:val="00F440C0"/>
    <w:rsid w:val="00F44258"/>
    <w:rsid w:val="00F457D2"/>
    <w:rsid w:val="00F45C24"/>
    <w:rsid w:val="00F45EFB"/>
    <w:rsid w:val="00F460CE"/>
    <w:rsid w:val="00F468F5"/>
    <w:rsid w:val="00F46A42"/>
    <w:rsid w:val="00F46B62"/>
    <w:rsid w:val="00F46C7C"/>
    <w:rsid w:val="00F46E02"/>
    <w:rsid w:val="00F46E3A"/>
    <w:rsid w:val="00F4744E"/>
    <w:rsid w:val="00F4777A"/>
    <w:rsid w:val="00F478FB"/>
    <w:rsid w:val="00F47D2B"/>
    <w:rsid w:val="00F47EE0"/>
    <w:rsid w:val="00F501B9"/>
    <w:rsid w:val="00F51095"/>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C30"/>
    <w:rsid w:val="00F60C4F"/>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82B"/>
    <w:rsid w:val="00F67FBB"/>
    <w:rsid w:val="00F7064E"/>
    <w:rsid w:val="00F70EC5"/>
    <w:rsid w:val="00F713F0"/>
    <w:rsid w:val="00F71E43"/>
    <w:rsid w:val="00F71E5A"/>
    <w:rsid w:val="00F72369"/>
    <w:rsid w:val="00F735FD"/>
    <w:rsid w:val="00F73C49"/>
    <w:rsid w:val="00F7493E"/>
    <w:rsid w:val="00F7518C"/>
    <w:rsid w:val="00F751DE"/>
    <w:rsid w:val="00F75989"/>
    <w:rsid w:val="00F75D19"/>
    <w:rsid w:val="00F7629E"/>
    <w:rsid w:val="00F76E55"/>
    <w:rsid w:val="00F77463"/>
    <w:rsid w:val="00F7755C"/>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5BF7"/>
    <w:rsid w:val="00F8633D"/>
    <w:rsid w:val="00F86BF9"/>
    <w:rsid w:val="00F86C65"/>
    <w:rsid w:val="00F86F59"/>
    <w:rsid w:val="00F87B21"/>
    <w:rsid w:val="00F87BCA"/>
    <w:rsid w:val="00F87CAC"/>
    <w:rsid w:val="00F87F40"/>
    <w:rsid w:val="00F91187"/>
    <w:rsid w:val="00F91EFA"/>
    <w:rsid w:val="00F9218E"/>
    <w:rsid w:val="00F9237B"/>
    <w:rsid w:val="00F927C9"/>
    <w:rsid w:val="00F92DA2"/>
    <w:rsid w:val="00F932AF"/>
    <w:rsid w:val="00F93990"/>
    <w:rsid w:val="00F93BEB"/>
    <w:rsid w:val="00F93FBD"/>
    <w:rsid w:val="00F940A7"/>
    <w:rsid w:val="00F9416F"/>
    <w:rsid w:val="00F94241"/>
    <w:rsid w:val="00F943D6"/>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0DE5"/>
    <w:rsid w:val="00FA179D"/>
    <w:rsid w:val="00FA1FD7"/>
    <w:rsid w:val="00FA2028"/>
    <w:rsid w:val="00FA2359"/>
    <w:rsid w:val="00FA25FA"/>
    <w:rsid w:val="00FA3216"/>
    <w:rsid w:val="00FA3AA2"/>
    <w:rsid w:val="00FA3F5A"/>
    <w:rsid w:val="00FA41A8"/>
    <w:rsid w:val="00FA43DA"/>
    <w:rsid w:val="00FA449A"/>
    <w:rsid w:val="00FA5534"/>
    <w:rsid w:val="00FA589C"/>
    <w:rsid w:val="00FA5E31"/>
    <w:rsid w:val="00FA5EF8"/>
    <w:rsid w:val="00FA6599"/>
    <w:rsid w:val="00FA6614"/>
    <w:rsid w:val="00FA76E7"/>
    <w:rsid w:val="00FA7B51"/>
    <w:rsid w:val="00FB01C8"/>
    <w:rsid w:val="00FB0C4D"/>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39"/>
    <w:rsid w:val="00FB6DA9"/>
    <w:rsid w:val="00FB6E15"/>
    <w:rsid w:val="00FB6E29"/>
    <w:rsid w:val="00FB747A"/>
    <w:rsid w:val="00FB782D"/>
    <w:rsid w:val="00FC025B"/>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6F2E"/>
    <w:rsid w:val="00FC717D"/>
    <w:rsid w:val="00FC76EE"/>
    <w:rsid w:val="00FC7B02"/>
    <w:rsid w:val="00FC7E27"/>
    <w:rsid w:val="00FD04A7"/>
    <w:rsid w:val="00FD056B"/>
    <w:rsid w:val="00FD0A99"/>
    <w:rsid w:val="00FD0B2B"/>
    <w:rsid w:val="00FD0F3A"/>
    <w:rsid w:val="00FD0FFB"/>
    <w:rsid w:val="00FD10CE"/>
    <w:rsid w:val="00FD1464"/>
    <w:rsid w:val="00FD31CB"/>
    <w:rsid w:val="00FD3309"/>
    <w:rsid w:val="00FD348C"/>
    <w:rsid w:val="00FD60EA"/>
    <w:rsid w:val="00FD6E65"/>
    <w:rsid w:val="00FD725D"/>
    <w:rsid w:val="00FD77B3"/>
    <w:rsid w:val="00FD7E35"/>
    <w:rsid w:val="00FD7F2E"/>
    <w:rsid w:val="00FE0467"/>
    <w:rsid w:val="00FE0891"/>
    <w:rsid w:val="00FE0F1B"/>
    <w:rsid w:val="00FE14EC"/>
    <w:rsid w:val="00FE18F7"/>
    <w:rsid w:val="00FE1BA9"/>
    <w:rsid w:val="00FE245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CAE"/>
    <w:rsid w:val="00FE6F28"/>
    <w:rsid w:val="00FE707D"/>
    <w:rsid w:val="00FE7DDA"/>
    <w:rsid w:val="00FF0148"/>
    <w:rsid w:val="00FF020B"/>
    <w:rsid w:val="00FF0614"/>
    <w:rsid w:val="00FF0720"/>
    <w:rsid w:val="00FF0BDC"/>
    <w:rsid w:val="00FF0D79"/>
    <w:rsid w:val="00FF1150"/>
    <w:rsid w:val="00FF14A5"/>
    <w:rsid w:val="00FF16D1"/>
    <w:rsid w:val="00FF1708"/>
    <w:rsid w:val="00FF1937"/>
    <w:rsid w:val="00FF1EA7"/>
    <w:rsid w:val="00FF2A7A"/>
    <w:rsid w:val="00FF2BDE"/>
    <w:rsid w:val="00FF2D66"/>
    <w:rsid w:val="00FF2E5C"/>
    <w:rsid w:val="00FF3364"/>
    <w:rsid w:val="00FF33CB"/>
    <w:rsid w:val="00FF3534"/>
    <w:rsid w:val="00FF3E17"/>
    <w:rsid w:val="00FF4392"/>
    <w:rsid w:val="00FF441F"/>
    <w:rsid w:val="00FF46EE"/>
    <w:rsid w:val="00FF4C2F"/>
    <w:rsid w:val="00FF4EE5"/>
    <w:rsid w:val="00FF4FD5"/>
    <w:rsid w:val="00FF5A2E"/>
    <w:rsid w:val="00FF5A70"/>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531C6E"/>
  <w15:docId w15:val="{98F46C91-3FC5-4F87-B6D5-F9899927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 w:type="character" w:customStyle="1" w:styleId="word">
    <w:name w:val="word"/>
    <w:basedOn w:val="DefaultParagraphFont"/>
    <w:rsid w:val="00DF0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75130926">
      <w:bodyDiv w:val="1"/>
      <w:marLeft w:val="0"/>
      <w:marRight w:val="0"/>
      <w:marTop w:val="0"/>
      <w:marBottom w:val="0"/>
      <w:divBdr>
        <w:top w:val="none" w:sz="0" w:space="0" w:color="auto"/>
        <w:left w:val="none" w:sz="0" w:space="0" w:color="auto"/>
        <w:bottom w:val="none" w:sz="0" w:space="0" w:color="auto"/>
        <w:right w:val="none" w:sz="0" w:space="0" w:color="auto"/>
      </w:divBdr>
    </w:div>
    <w:div w:id="86191275">
      <w:bodyDiv w:val="1"/>
      <w:marLeft w:val="0"/>
      <w:marRight w:val="0"/>
      <w:marTop w:val="0"/>
      <w:marBottom w:val="0"/>
      <w:divBdr>
        <w:top w:val="none" w:sz="0" w:space="0" w:color="auto"/>
        <w:left w:val="none" w:sz="0" w:space="0" w:color="auto"/>
        <w:bottom w:val="none" w:sz="0" w:space="0" w:color="auto"/>
        <w:right w:val="none" w:sz="0" w:space="0" w:color="auto"/>
      </w:divBdr>
      <w:divsChild>
        <w:div w:id="1136096811">
          <w:marLeft w:val="0"/>
          <w:marRight w:val="0"/>
          <w:marTop w:val="0"/>
          <w:marBottom w:val="0"/>
          <w:divBdr>
            <w:top w:val="none" w:sz="0" w:space="0" w:color="auto"/>
            <w:left w:val="none" w:sz="0" w:space="0" w:color="auto"/>
            <w:bottom w:val="none" w:sz="0" w:space="0" w:color="auto"/>
            <w:right w:val="none" w:sz="0" w:space="0" w:color="auto"/>
          </w:divBdr>
        </w:div>
      </w:divsChild>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4517264">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81347389">
      <w:bodyDiv w:val="1"/>
      <w:marLeft w:val="0"/>
      <w:marRight w:val="0"/>
      <w:marTop w:val="0"/>
      <w:marBottom w:val="0"/>
      <w:divBdr>
        <w:top w:val="none" w:sz="0" w:space="0" w:color="auto"/>
        <w:left w:val="none" w:sz="0" w:space="0" w:color="auto"/>
        <w:bottom w:val="none" w:sz="0" w:space="0" w:color="auto"/>
        <w:right w:val="none" w:sz="0" w:space="0" w:color="auto"/>
      </w:divBdr>
      <w:divsChild>
        <w:div w:id="827398763">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10283502">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696545789">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59835805">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861816848">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08617823">
      <w:bodyDiv w:val="1"/>
      <w:marLeft w:val="0"/>
      <w:marRight w:val="0"/>
      <w:marTop w:val="0"/>
      <w:marBottom w:val="0"/>
      <w:divBdr>
        <w:top w:val="none" w:sz="0" w:space="0" w:color="auto"/>
        <w:left w:val="none" w:sz="0" w:space="0" w:color="auto"/>
        <w:bottom w:val="none" w:sz="0" w:space="0" w:color="auto"/>
        <w:right w:val="none" w:sz="0" w:space="0" w:color="auto"/>
      </w:divBdr>
    </w:div>
    <w:div w:id="936985020">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4333749">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28410297">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87214208">
      <w:bodyDiv w:val="1"/>
      <w:marLeft w:val="0"/>
      <w:marRight w:val="0"/>
      <w:marTop w:val="0"/>
      <w:marBottom w:val="0"/>
      <w:divBdr>
        <w:top w:val="none" w:sz="0" w:space="0" w:color="auto"/>
        <w:left w:val="none" w:sz="0" w:space="0" w:color="auto"/>
        <w:bottom w:val="none" w:sz="0" w:space="0" w:color="auto"/>
        <w:right w:val="none" w:sz="0" w:space="0" w:color="auto"/>
      </w:divBdr>
    </w:div>
    <w:div w:id="1242525269">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69311264">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534509">
      <w:bodyDiv w:val="1"/>
      <w:marLeft w:val="0"/>
      <w:marRight w:val="0"/>
      <w:marTop w:val="0"/>
      <w:marBottom w:val="0"/>
      <w:divBdr>
        <w:top w:val="none" w:sz="0" w:space="0" w:color="auto"/>
        <w:left w:val="none" w:sz="0" w:space="0" w:color="auto"/>
        <w:bottom w:val="none" w:sz="0" w:space="0" w:color="auto"/>
        <w:right w:val="none" w:sz="0" w:space="0" w:color="auto"/>
      </w:divBdr>
      <w:divsChild>
        <w:div w:id="1481727084">
          <w:marLeft w:val="0"/>
          <w:marRight w:val="0"/>
          <w:marTop w:val="0"/>
          <w:marBottom w:val="0"/>
          <w:divBdr>
            <w:top w:val="none" w:sz="0" w:space="0" w:color="auto"/>
            <w:left w:val="none" w:sz="0" w:space="0" w:color="auto"/>
            <w:bottom w:val="none" w:sz="0" w:space="0" w:color="auto"/>
            <w:right w:val="none" w:sz="0" w:space="0" w:color="auto"/>
          </w:divBdr>
          <w:divsChild>
            <w:div w:id="1762607808">
              <w:marLeft w:val="0"/>
              <w:marRight w:val="0"/>
              <w:marTop w:val="0"/>
              <w:marBottom w:val="0"/>
              <w:divBdr>
                <w:top w:val="none" w:sz="0" w:space="0" w:color="auto"/>
                <w:left w:val="none" w:sz="0" w:space="0" w:color="auto"/>
                <w:bottom w:val="none" w:sz="0" w:space="0" w:color="auto"/>
                <w:right w:val="none" w:sz="0" w:space="0" w:color="auto"/>
              </w:divBdr>
              <w:divsChild>
                <w:div w:id="72051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80920504">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572620211">
      <w:bodyDiv w:val="1"/>
      <w:marLeft w:val="0"/>
      <w:marRight w:val="0"/>
      <w:marTop w:val="0"/>
      <w:marBottom w:val="0"/>
      <w:divBdr>
        <w:top w:val="none" w:sz="0" w:space="0" w:color="auto"/>
        <w:left w:val="none" w:sz="0" w:space="0" w:color="auto"/>
        <w:bottom w:val="none" w:sz="0" w:space="0" w:color="auto"/>
        <w:right w:val="none" w:sz="0" w:space="0" w:color="auto"/>
      </w:divBdr>
    </w:div>
    <w:div w:id="1599629977">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61172966">
      <w:bodyDiv w:val="1"/>
      <w:marLeft w:val="0"/>
      <w:marRight w:val="0"/>
      <w:marTop w:val="0"/>
      <w:marBottom w:val="0"/>
      <w:divBdr>
        <w:top w:val="none" w:sz="0" w:space="0" w:color="auto"/>
        <w:left w:val="none" w:sz="0" w:space="0" w:color="auto"/>
        <w:bottom w:val="none" w:sz="0" w:space="0" w:color="auto"/>
        <w:right w:val="none" w:sz="0" w:space="0" w:color="auto"/>
      </w:divBdr>
      <w:divsChild>
        <w:div w:id="748624660">
          <w:marLeft w:val="0"/>
          <w:marRight w:val="0"/>
          <w:marTop w:val="0"/>
          <w:marBottom w:val="0"/>
          <w:divBdr>
            <w:top w:val="none" w:sz="0" w:space="0" w:color="auto"/>
            <w:left w:val="none" w:sz="0" w:space="0" w:color="auto"/>
            <w:bottom w:val="none" w:sz="0" w:space="0" w:color="auto"/>
            <w:right w:val="none" w:sz="0" w:space="0" w:color="auto"/>
          </w:divBdr>
        </w:div>
      </w:divsChild>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6699643-27C2-4781-9687-A2B3EFEE5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6</Pages>
  <Words>1061</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2019-09-29T18:14:00Z</dcterms:created>
  <dcterms:modified xsi:type="dcterms:W3CDTF">2019-09-29T18:14:00Z</dcterms:modified>
  <cp:category>School Papers</cp:category>
</cp:coreProperties>
</file>